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250"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8286"/>
      </w:tblGrid>
      <w:tr w:rsidR="00D63380" w:rsidRPr="00D63380" w:rsidTr="007669C5">
        <w:trPr>
          <w:tblCellSpacing w:w="0" w:type="dxa"/>
          <w:jc w:val="center"/>
        </w:trPr>
        <w:tc>
          <w:tcPr>
            <w:tcW w:w="0" w:type="auto"/>
            <w:tcBorders>
              <w:top w:val="single" w:sz="6" w:space="0" w:color="666666"/>
            </w:tcBorders>
            <w:shd w:val="clear" w:color="auto" w:fill="FFFFFF"/>
            <w:hideMark/>
          </w:tcPr>
          <w:p w:rsidR="00D63380" w:rsidRPr="00D63380" w:rsidRDefault="00D63380" w:rsidP="00D63380">
            <w:pPr>
              <w:spacing w:after="0" w:line="240" w:lineRule="auto"/>
              <w:rPr>
                <w:rFonts w:ascii="Arial" w:eastAsia="Times New Roman" w:hAnsi="Arial" w:cs="Arial"/>
                <w:color w:val="666666"/>
                <w:sz w:val="17"/>
                <w:szCs w:val="17"/>
                <w:lang w:eastAsia="es-ES_tradnl"/>
              </w:rPr>
            </w:pPr>
            <w:r w:rsidRPr="00D63380">
              <w:rPr>
                <w:rFonts w:ascii="Arial" w:eastAsia="Times New Roman" w:hAnsi="Arial" w:cs="Arial"/>
                <w:noProof/>
                <w:color w:val="666666"/>
                <w:sz w:val="17"/>
                <w:szCs w:val="17"/>
                <w:lang w:eastAsia="es-ES_tradnl"/>
              </w:rPr>
              <w:drawing>
                <wp:inline distT="0" distB="0" distL="0" distR="0">
                  <wp:extent cx="5242560" cy="914400"/>
                  <wp:effectExtent l="0" t="0" r="0" b="0"/>
                  <wp:docPr id="2" name="Imagen 2" descr="cid:e9423fa727007d0363efbcd70a993a85.nomad@mim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9423fa727007d0363efbcd70a993a85.nomad@mimemail"/>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242560" cy="914400"/>
                          </a:xfrm>
                          <a:prstGeom prst="rect">
                            <a:avLst/>
                          </a:prstGeom>
                          <a:noFill/>
                          <a:ln>
                            <a:noFill/>
                          </a:ln>
                        </pic:spPr>
                      </pic:pic>
                    </a:graphicData>
                  </a:graphic>
                </wp:inline>
              </w:drawing>
            </w:r>
          </w:p>
        </w:tc>
      </w:tr>
      <w:tr w:rsidR="00D63380" w:rsidRPr="00D63380" w:rsidTr="007669C5">
        <w:trPr>
          <w:tblCellSpacing w:w="0" w:type="dxa"/>
          <w:jc w:val="center"/>
        </w:trPr>
        <w:tc>
          <w:tcPr>
            <w:tcW w:w="0" w:type="auto"/>
            <w:shd w:val="clear" w:color="auto" w:fill="FFFFFF"/>
            <w:hideMark/>
          </w:tcPr>
          <w:p w:rsidR="00D63380" w:rsidRPr="00D63380" w:rsidRDefault="00D63380" w:rsidP="00D63380">
            <w:pPr>
              <w:spacing w:after="0" w:line="240" w:lineRule="auto"/>
              <w:rPr>
                <w:rFonts w:ascii="Arial" w:eastAsia="Times New Roman" w:hAnsi="Arial" w:cs="Arial"/>
                <w:color w:val="666666"/>
                <w:sz w:val="17"/>
                <w:szCs w:val="17"/>
                <w:lang w:eastAsia="es-ES_tradnl"/>
              </w:rPr>
            </w:pPr>
          </w:p>
          <w:tbl>
            <w:tblPr>
              <w:tblW w:w="4750" w:type="pct"/>
              <w:jc w:val="center"/>
              <w:tblCellSpacing w:w="0" w:type="dxa"/>
              <w:tblCellMar>
                <w:top w:w="72" w:type="dxa"/>
                <w:left w:w="72" w:type="dxa"/>
                <w:bottom w:w="72" w:type="dxa"/>
                <w:right w:w="72" w:type="dxa"/>
              </w:tblCellMar>
              <w:tblLook w:val="04A0" w:firstRow="1" w:lastRow="0" w:firstColumn="1" w:lastColumn="0" w:noHBand="0" w:noVBand="1"/>
            </w:tblPr>
            <w:tblGrid>
              <w:gridCol w:w="8049"/>
            </w:tblGrid>
            <w:tr w:rsidR="00D63380" w:rsidRPr="00D63380" w:rsidTr="007669C5">
              <w:trPr>
                <w:trHeight w:val="180"/>
                <w:tblCellSpacing w:w="0" w:type="dxa"/>
                <w:jc w:val="center"/>
              </w:trPr>
              <w:tc>
                <w:tcPr>
                  <w:tcW w:w="0" w:type="auto"/>
                  <w:tcBorders>
                    <w:top w:val="nil"/>
                    <w:left w:val="nil"/>
                    <w:bottom w:val="nil"/>
                    <w:right w:val="nil"/>
                  </w:tcBorders>
                  <w:vAlign w:val="center"/>
                  <w:hideMark/>
                </w:tcPr>
                <w:p w:rsidR="00D63380" w:rsidRPr="00D63380" w:rsidRDefault="00D63380" w:rsidP="00D63380">
                  <w:pPr>
                    <w:spacing w:after="0" w:line="264" w:lineRule="auto"/>
                    <w:ind w:left="30"/>
                    <w:rPr>
                      <w:rFonts w:ascii="Arial" w:eastAsia="Times New Roman" w:hAnsi="Arial" w:cs="Arial"/>
                      <w:b/>
                      <w:bCs/>
                      <w:color w:val="0064AF"/>
                      <w:sz w:val="30"/>
                      <w:szCs w:val="30"/>
                      <w:lang w:eastAsia="es-ES_tradnl"/>
                    </w:rPr>
                  </w:pPr>
                  <w:r w:rsidRPr="00D63380">
                    <w:rPr>
                      <w:rFonts w:ascii="Arial" w:eastAsia="Times New Roman" w:hAnsi="Arial" w:cs="Arial"/>
                      <w:b/>
                      <w:bCs/>
                      <w:color w:val="0064AF"/>
                      <w:sz w:val="30"/>
                      <w:szCs w:val="30"/>
                      <w:lang w:eastAsia="es-ES_tradnl"/>
                    </w:rPr>
                    <w:br/>
                    <w:t>Últimas Noticias</w:t>
                  </w:r>
                </w:p>
              </w:tc>
            </w:tr>
            <w:tr w:rsidR="00D63380" w:rsidRPr="00D63380" w:rsidTr="007669C5">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D63380" w:rsidRPr="00D63380" w:rsidRDefault="00D63380" w:rsidP="00D63380">
                  <w:pPr>
                    <w:spacing w:after="0" w:line="240" w:lineRule="auto"/>
                    <w:rPr>
                      <w:rFonts w:ascii="Arial" w:eastAsia="Times New Roman" w:hAnsi="Arial" w:cs="Arial"/>
                      <w:b/>
                      <w:bCs/>
                      <w:color w:val="FFFFFF"/>
                      <w:sz w:val="26"/>
                      <w:szCs w:val="26"/>
                      <w:lang w:eastAsia="es-ES_tradnl"/>
                    </w:rPr>
                  </w:pPr>
                  <w:r w:rsidRPr="00D63380">
                    <w:rPr>
                      <w:rFonts w:ascii="Arial" w:eastAsia="Times New Roman" w:hAnsi="Arial" w:cs="Arial"/>
                      <w:b/>
                      <w:bCs/>
                      <w:color w:val="FFFFFF"/>
                      <w:sz w:val="26"/>
                      <w:szCs w:val="26"/>
                      <w:lang w:eastAsia="es-ES_tradnl"/>
                    </w:rPr>
                    <w:t>    NOTICIAS DE LA PTEC</w:t>
                  </w:r>
                </w:p>
              </w:tc>
            </w:tr>
            <w:tr w:rsidR="00D63380" w:rsidRPr="00D63380" w:rsidTr="007669C5">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63380" w:rsidRPr="00D63380" w:rsidTr="007669C5">
                    <w:trPr>
                      <w:trHeight w:val="120"/>
                      <w:tblCellSpacing w:w="0" w:type="dxa"/>
                      <w:jc w:val="center"/>
                    </w:trPr>
                    <w:tc>
                      <w:tcPr>
                        <w:tcW w:w="100" w:type="pct"/>
                        <w:vMerge w:val="restart"/>
                        <w:tcBorders>
                          <w:top w:val="nil"/>
                          <w:left w:val="nil"/>
                          <w:bottom w:val="nil"/>
                          <w:right w:val="nil"/>
                        </w:tcBorders>
                        <w:hideMark/>
                      </w:tcPr>
                      <w:p w:rsidR="00D63380" w:rsidRPr="00D63380" w:rsidRDefault="00D63380" w:rsidP="00D63380">
                        <w:pPr>
                          <w:spacing w:after="0" w:line="240" w:lineRule="auto"/>
                          <w:jc w:val="center"/>
                          <w:rPr>
                            <w:rFonts w:ascii="Arial" w:eastAsia="Times New Roman" w:hAnsi="Arial" w:cs="Arial"/>
                            <w:color w:val="666666"/>
                            <w:sz w:val="17"/>
                            <w:szCs w:val="17"/>
                            <w:lang w:eastAsia="es-ES_tradnl"/>
                          </w:rPr>
                        </w:pPr>
                        <w:r w:rsidRPr="00D63380">
                          <w:rPr>
                            <w:rFonts w:ascii="Arial" w:eastAsia="Times New Roman" w:hAnsi="Arial" w:cs="Arial"/>
                            <w:color w:val="666666"/>
                            <w:sz w:val="17"/>
                            <w:szCs w:val="17"/>
                            <w:lang w:eastAsia="es-ES_tradnl"/>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63380" w:rsidRPr="00D63380" w:rsidTr="007669C5">
                          <w:trPr>
                            <w:tblCellSpacing w:w="0" w:type="dxa"/>
                          </w:trPr>
                          <w:tc>
                            <w:tcPr>
                              <w:tcW w:w="0" w:type="auto"/>
                              <w:tcBorders>
                                <w:top w:val="nil"/>
                                <w:left w:val="nil"/>
                                <w:bottom w:val="nil"/>
                                <w:right w:val="nil"/>
                              </w:tcBorders>
                              <w:vAlign w:val="center"/>
                              <w:hideMark/>
                            </w:tcPr>
                            <w:p w:rsidR="00D63380" w:rsidRPr="00D63380" w:rsidRDefault="00D63380" w:rsidP="00D6338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_tradnl"/>
                                </w:rPr>
                              </w:pPr>
                              <w:r w:rsidRPr="00D63380">
                                <w:rPr>
                                  <w:rFonts w:ascii="Arial" w:eastAsia="Times New Roman" w:hAnsi="Arial" w:cs="Arial"/>
                                  <w:b/>
                                  <w:bCs/>
                                  <w:color w:val="0064AF"/>
                                  <w:sz w:val="23"/>
                                  <w:szCs w:val="23"/>
                                  <w:lang w:eastAsia="es-ES_tradnl"/>
                                </w:rPr>
                                <w:t xml:space="preserve">Boletín PTEC 2-10-17 </w:t>
                              </w:r>
                            </w:p>
                          </w:tc>
                        </w:tr>
                      </w:tbl>
                      <w:p w:rsidR="00D63380" w:rsidRPr="00D63380" w:rsidRDefault="00D63380" w:rsidP="00D63380">
                        <w:pPr>
                          <w:spacing w:after="0" w:line="240" w:lineRule="auto"/>
                          <w:rPr>
                            <w:rFonts w:ascii="Arial" w:eastAsia="Times New Roman" w:hAnsi="Arial" w:cs="Arial"/>
                            <w:color w:val="666666"/>
                            <w:sz w:val="17"/>
                            <w:szCs w:val="17"/>
                            <w:lang w:eastAsia="es-ES_tradnl"/>
                          </w:rPr>
                        </w:pPr>
                      </w:p>
                    </w:tc>
                    <w:tc>
                      <w:tcPr>
                        <w:tcW w:w="100" w:type="pct"/>
                        <w:vMerge w:val="restart"/>
                        <w:tcBorders>
                          <w:top w:val="nil"/>
                          <w:left w:val="nil"/>
                          <w:bottom w:val="nil"/>
                          <w:right w:val="nil"/>
                        </w:tcBorders>
                        <w:hideMark/>
                      </w:tcPr>
                      <w:p w:rsidR="00D63380" w:rsidRPr="00D63380" w:rsidRDefault="00D63380" w:rsidP="00D63380">
                        <w:pPr>
                          <w:spacing w:after="0" w:line="240" w:lineRule="auto"/>
                          <w:jc w:val="center"/>
                          <w:rPr>
                            <w:rFonts w:ascii="Arial" w:eastAsia="Times New Roman" w:hAnsi="Arial" w:cs="Arial"/>
                            <w:color w:val="666666"/>
                            <w:sz w:val="17"/>
                            <w:szCs w:val="17"/>
                            <w:lang w:eastAsia="es-ES_tradnl"/>
                          </w:rPr>
                        </w:pPr>
                        <w:r w:rsidRPr="00D63380">
                          <w:rPr>
                            <w:rFonts w:ascii="Arial" w:eastAsia="Times New Roman" w:hAnsi="Arial" w:cs="Arial"/>
                            <w:color w:val="666666"/>
                            <w:sz w:val="17"/>
                            <w:szCs w:val="17"/>
                            <w:lang w:eastAsia="es-ES_tradnl"/>
                          </w:rPr>
                          <w:t> </w:t>
                        </w:r>
                      </w:p>
                    </w:tc>
                  </w:tr>
                  <w:tr w:rsidR="00D63380" w:rsidRPr="00D63380" w:rsidTr="007669C5">
                    <w:trPr>
                      <w:trHeight w:val="120"/>
                      <w:tblCellSpacing w:w="0" w:type="dxa"/>
                      <w:jc w:val="center"/>
                    </w:trPr>
                    <w:tc>
                      <w:tcPr>
                        <w:tcW w:w="0" w:type="auto"/>
                        <w:vMerge/>
                        <w:tcBorders>
                          <w:top w:val="nil"/>
                          <w:left w:val="nil"/>
                          <w:bottom w:val="nil"/>
                          <w:right w:val="nil"/>
                        </w:tcBorders>
                        <w:vAlign w:val="center"/>
                        <w:hideMark/>
                      </w:tcPr>
                      <w:p w:rsidR="00D63380" w:rsidRPr="00D63380" w:rsidRDefault="00D63380" w:rsidP="00D63380">
                        <w:pPr>
                          <w:spacing w:after="0" w:line="240" w:lineRule="auto"/>
                          <w:rPr>
                            <w:rFonts w:ascii="Arial" w:eastAsia="Times New Roman" w:hAnsi="Arial" w:cs="Arial"/>
                            <w:color w:val="666666"/>
                            <w:sz w:val="17"/>
                            <w:szCs w:val="17"/>
                            <w:lang w:eastAsia="es-ES_tradnl"/>
                          </w:rPr>
                        </w:pPr>
                      </w:p>
                    </w:tc>
                    <w:tc>
                      <w:tcPr>
                        <w:tcW w:w="4300" w:type="pct"/>
                        <w:tcBorders>
                          <w:top w:val="nil"/>
                          <w:left w:val="nil"/>
                          <w:bottom w:val="nil"/>
                          <w:right w:val="nil"/>
                        </w:tcBorders>
                        <w:hideMark/>
                      </w:tcPr>
                      <w:p w:rsidR="00D63380" w:rsidRPr="00D63380" w:rsidRDefault="00D63380" w:rsidP="00D63380">
                        <w:pPr>
                          <w:spacing w:after="100" w:afterAutospacing="1" w:line="300" w:lineRule="auto"/>
                          <w:ind w:left="30" w:right="60"/>
                          <w:rPr>
                            <w:rFonts w:ascii="Arial" w:eastAsia="Times New Roman" w:hAnsi="Arial" w:cs="Arial"/>
                            <w:color w:val="000000"/>
                            <w:sz w:val="17"/>
                            <w:szCs w:val="17"/>
                            <w:lang w:eastAsia="es-ES_tradnl"/>
                          </w:rPr>
                        </w:pPr>
                        <w:r w:rsidRPr="00D63380">
                          <w:rPr>
                            <w:rFonts w:ascii="Calibri" w:eastAsia="Times New Roman" w:hAnsi="Calibri" w:cs="Calibri"/>
                            <w:noProof/>
                            <w:lang w:eastAsia="es-ES_tradnl"/>
                          </w:rPr>
                          <w:drawing>
                            <wp:anchor distT="30480" distB="30480" distL="30480" distR="30480" simplePos="0" relativeHeight="251659264"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23" name="Imagen 23" descr="Boletín PTEC 2-10-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etín PTEC 2-10-17 "/>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380">
                          <w:rPr>
                            <w:rFonts w:ascii="Arial" w:eastAsia="Times New Roman" w:hAnsi="Arial" w:cs="Arial"/>
                            <w:color w:val="000000"/>
                            <w:sz w:val="17"/>
                            <w:szCs w:val="17"/>
                            <w:lang w:eastAsia="es-ES_tradnl"/>
                          </w:rPr>
                          <w:t>En este boletín PTEC, se resumen las reuniones de los Grupos de trabajo PTEC Internacionalización de la I+D+i e Impulso a la innovación, celebradas la semana pasada. Además, se informa sobre la inscripción para asistir al 10º Taller PTEC (IETcc, Madri...</w:t>
                        </w:r>
                        <w:hyperlink r:id="rId7" w:history="1">
                          <w:r w:rsidRPr="00D63380">
                            <w:rPr>
                              <w:rFonts w:ascii="Arial" w:eastAsia="Times New Roman" w:hAnsi="Arial" w:cs="Arial"/>
                              <w:b/>
                              <w:bCs/>
                              <w:color w:val="CC0000"/>
                              <w:sz w:val="15"/>
                              <w:szCs w:val="15"/>
                              <w:u w:val="single"/>
                              <w:lang w:eastAsia="es-ES_tradnl"/>
                            </w:rPr>
                            <w:t>Ver noticia completa</w:t>
                          </w:r>
                        </w:hyperlink>
                        <w:r w:rsidRPr="00D63380">
                          <w:rPr>
                            <w:rFonts w:ascii="Arial" w:eastAsia="Times New Roman" w:hAnsi="Arial" w:cs="Arial"/>
                            <w:color w:val="000000"/>
                            <w:sz w:val="17"/>
                            <w:szCs w:val="17"/>
                            <w:lang w:eastAsia="es-ES_tradnl"/>
                          </w:rPr>
                          <w:t xml:space="preserve"> </w:t>
                        </w:r>
                      </w:p>
                    </w:tc>
                    <w:tc>
                      <w:tcPr>
                        <w:tcW w:w="0" w:type="auto"/>
                        <w:vMerge/>
                        <w:tcBorders>
                          <w:top w:val="nil"/>
                          <w:left w:val="nil"/>
                          <w:bottom w:val="nil"/>
                          <w:right w:val="nil"/>
                        </w:tcBorders>
                        <w:vAlign w:val="center"/>
                        <w:hideMark/>
                      </w:tcPr>
                      <w:p w:rsidR="00D63380" w:rsidRPr="00D63380" w:rsidRDefault="00D63380" w:rsidP="00D63380">
                        <w:pPr>
                          <w:spacing w:after="0" w:line="240" w:lineRule="auto"/>
                          <w:rPr>
                            <w:rFonts w:ascii="Arial" w:eastAsia="Times New Roman" w:hAnsi="Arial" w:cs="Arial"/>
                            <w:color w:val="666666"/>
                            <w:sz w:val="17"/>
                            <w:szCs w:val="17"/>
                            <w:lang w:eastAsia="es-ES_tradnl"/>
                          </w:rPr>
                        </w:pPr>
                      </w:p>
                    </w:tc>
                  </w:tr>
                </w:tbl>
                <w:p w:rsidR="00D63380" w:rsidRPr="00D63380" w:rsidRDefault="00D63380" w:rsidP="00D63380">
                  <w:pPr>
                    <w:spacing w:after="0" w:line="240" w:lineRule="auto"/>
                    <w:rPr>
                      <w:rFonts w:ascii="Arial" w:eastAsia="Times New Roman" w:hAnsi="Arial" w:cs="Arial"/>
                      <w:color w:val="666666"/>
                      <w:sz w:val="17"/>
                      <w:szCs w:val="17"/>
                      <w:lang w:eastAsia="es-ES_tradnl"/>
                    </w:rPr>
                  </w:pPr>
                </w:p>
              </w:tc>
            </w:tr>
            <w:tr w:rsidR="00D63380" w:rsidRPr="00D63380" w:rsidTr="007669C5">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63380" w:rsidRPr="00D63380" w:rsidTr="007669C5">
                    <w:trPr>
                      <w:trHeight w:val="120"/>
                      <w:tblCellSpacing w:w="0" w:type="dxa"/>
                      <w:jc w:val="center"/>
                    </w:trPr>
                    <w:tc>
                      <w:tcPr>
                        <w:tcW w:w="100" w:type="pct"/>
                        <w:vMerge w:val="restart"/>
                        <w:tcBorders>
                          <w:top w:val="nil"/>
                          <w:left w:val="nil"/>
                          <w:bottom w:val="nil"/>
                          <w:right w:val="nil"/>
                        </w:tcBorders>
                        <w:hideMark/>
                      </w:tcPr>
                      <w:p w:rsidR="00D63380" w:rsidRPr="00D63380" w:rsidRDefault="00D63380" w:rsidP="00D63380">
                        <w:pPr>
                          <w:spacing w:after="0" w:line="240" w:lineRule="auto"/>
                          <w:jc w:val="center"/>
                          <w:rPr>
                            <w:rFonts w:ascii="Arial" w:eastAsia="Times New Roman" w:hAnsi="Arial" w:cs="Arial"/>
                            <w:color w:val="666666"/>
                            <w:sz w:val="17"/>
                            <w:szCs w:val="17"/>
                            <w:lang w:eastAsia="es-ES_tradnl"/>
                          </w:rPr>
                        </w:pPr>
                        <w:r w:rsidRPr="00D63380">
                          <w:rPr>
                            <w:rFonts w:ascii="Arial" w:eastAsia="Times New Roman" w:hAnsi="Arial" w:cs="Arial"/>
                            <w:color w:val="666666"/>
                            <w:sz w:val="17"/>
                            <w:szCs w:val="17"/>
                            <w:lang w:eastAsia="es-ES_tradnl"/>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63380" w:rsidRPr="00D63380" w:rsidTr="007669C5">
                          <w:trPr>
                            <w:tblCellSpacing w:w="0" w:type="dxa"/>
                          </w:trPr>
                          <w:tc>
                            <w:tcPr>
                              <w:tcW w:w="0" w:type="auto"/>
                              <w:tcBorders>
                                <w:top w:val="nil"/>
                                <w:left w:val="nil"/>
                                <w:bottom w:val="nil"/>
                                <w:right w:val="nil"/>
                              </w:tcBorders>
                              <w:vAlign w:val="center"/>
                              <w:hideMark/>
                            </w:tcPr>
                            <w:p w:rsidR="00D63380" w:rsidRPr="00D63380" w:rsidRDefault="00D63380" w:rsidP="00D6338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_tradnl"/>
                                </w:rPr>
                              </w:pPr>
                              <w:r w:rsidRPr="00D63380">
                                <w:rPr>
                                  <w:rFonts w:ascii="Arial" w:eastAsia="Times New Roman" w:hAnsi="Arial" w:cs="Arial"/>
                                  <w:b/>
                                  <w:bCs/>
                                  <w:color w:val="0064AF"/>
                                  <w:sz w:val="23"/>
                                  <w:szCs w:val="23"/>
                                  <w:lang w:eastAsia="es-ES_tradnl"/>
                                </w:rPr>
                                <w:t>Convocatorias de proyectos I+D+i</w:t>
                              </w:r>
                              <w:r w:rsidRPr="00D63380">
                                <w:rPr>
                                  <w:rFonts w:ascii="Arial" w:eastAsia="Times New Roman" w:hAnsi="Arial" w:cs="Arial"/>
                                  <w:b/>
                                  <w:bCs/>
                                  <w:color w:val="0064AF"/>
                                  <w:sz w:val="14"/>
                                  <w:szCs w:val="14"/>
                                  <w:lang w:eastAsia="es-ES_tradnl"/>
                                </w:rPr>
                                <w:t xml:space="preserve"> </w:t>
                              </w:r>
                            </w:p>
                          </w:tc>
                        </w:tr>
                      </w:tbl>
                      <w:p w:rsidR="00D63380" w:rsidRPr="00D63380" w:rsidRDefault="00D63380" w:rsidP="00D63380">
                        <w:pPr>
                          <w:spacing w:after="0" w:line="240" w:lineRule="auto"/>
                          <w:rPr>
                            <w:rFonts w:ascii="Arial" w:eastAsia="Times New Roman" w:hAnsi="Arial" w:cs="Arial"/>
                            <w:color w:val="666666"/>
                            <w:sz w:val="17"/>
                            <w:szCs w:val="17"/>
                            <w:lang w:eastAsia="es-ES_tradnl"/>
                          </w:rPr>
                        </w:pPr>
                      </w:p>
                    </w:tc>
                    <w:tc>
                      <w:tcPr>
                        <w:tcW w:w="100" w:type="pct"/>
                        <w:vMerge w:val="restart"/>
                        <w:tcBorders>
                          <w:top w:val="nil"/>
                          <w:left w:val="nil"/>
                          <w:bottom w:val="nil"/>
                          <w:right w:val="nil"/>
                        </w:tcBorders>
                        <w:hideMark/>
                      </w:tcPr>
                      <w:p w:rsidR="00D63380" w:rsidRPr="00D63380" w:rsidRDefault="00D63380" w:rsidP="00D63380">
                        <w:pPr>
                          <w:spacing w:after="0" w:line="240" w:lineRule="auto"/>
                          <w:jc w:val="center"/>
                          <w:rPr>
                            <w:rFonts w:ascii="Arial" w:eastAsia="Times New Roman" w:hAnsi="Arial" w:cs="Arial"/>
                            <w:color w:val="666666"/>
                            <w:sz w:val="17"/>
                            <w:szCs w:val="17"/>
                            <w:lang w:eastAsia="es-ES_tradnl"/>
                          </w:rPr>
                        </w:pPr>
                        <w:r w:rsidRPr="00D63380">
                          <w:rPr>
                            <w:rFonts w:ascii="Arial" w:eastAsia="Times New Roman" w:hAnsi="Arial" w:cs="Arial"/>
                            <w:color w:val="666666"/>
                            <w:sz w:val="17"/>
                            <w:szCs w:val="17"/>
                            <w:lang w:eastAsia="es-ES_tradnl"/>
                          </w:rPr>
                          <w:t> </w:t>
                        </w:r>
                      </w:p>
                    </w:tc>
                  </w:tr>
                  <w:tr w:rsidR="00D63380" w:rsidRPr="00D63380" w:rsidTr="007669C5">
                    <w:trPr>
                      <w:trHeight w:val="120"/>
                      <w:tblCellSpacing w:w="0" w:type="dxa"/>
                      <w:jc w:val="center"/>
                    </w:trPr>
                    <w:tc>
                      <w:tcPr>
                        <w:tcW w:w="0" w:type="auto"/>
                        <w:vMerge/>
                        <w:tcBorders>
                          <w:top w:val="nil"/>
                          <w:left w:val="nil"/>
                          <w:bottom w:val="nil"/>
                          <w:right w:val="nil"/>
                        </w:tcBorders>
                        <w:vAlign w:val="center"/>
                        <w:hideMark/>
                      </w:tcPr>
                      <w:p w:rsidR="00D63380" w:rsidRPr="00D63380" w:rsidRDefault="00D63380" w:rsidP="00D63380">
                        <w:pPr>
                          <w:spacing w:after="0" w:line="240" w:lineRule="auto"/>
                          <w:rPr>
                            <w:rFonts w:ascii="Arial" w:eastAsia="Times New Roman" w:hAnsi="Arial" w:cs="Arial"/>
                            <w:color w:val="666666"/>
                            <w:sz w:val="17"/>
                            <w:szCs w:val="17"/>
                            <w:lang w:eastAsia="es-ES_tradnl"/>
                          </w:rPr>
                        </w:pPr>
                      </w:p>
                    </w:tc>
                    <w:tc>
                      <w:tcPr>
                        <w:tcW w:w="4300" w:type="pct"/>
                        <w:tcBorders>
                          <w:top w:val="nil"/>
                          <w:left w:val="nil"/>
                          <w:bottom w:val="nil"/>
                          <w:right w:val="nil"/>
                        </w:tcBorders>
                        <w:hideMark/>
                      </w:tcPr>
                      <w:p w:rsidR="00D63380" w:rsidRPr="00D63380" w:rsidRDefault="00D63380" w:rsidP="00D63380">
                        <w:pPr>
                          <w:spacing w:after="100" w:afterAutospacing="1" w:line="300" w:lineRule="auto"/>
                          <w:ind w:left="30" w:right="60"/>
                          <w:rPr>
                            <w:rFonts w:ascii="Arial" w:eastAsia="Times New Roman" w:hAnsi="Arial" w:cs="Arial"/>
                            <w:color w:val="000000"/>
                            <w:sz w:val="17"/>
                            <w:szCs w:val="17"/>
                            <w:lang w:eastAsia="es-ES_tradnl"/>
                          </w:rPr>
                        </w:pPr>
                        <w:r w:rsidRPr="00D63380">
                          <w:rPr>
                            <w:rFonts w:ascii="Calibri" w:eastAsia="Times New Roman" w:hAnsi="Calibri" w:cs="Calibri"/>
                            <w:noProof/>
                            <w:lang w:eastAsia="es-ES_tradnl"/>
                          </w:rPr>
                          <w:drawing>
                            <wp:anchor distT="30480" distB="30480" distL="30480" distR="30480" simplePos="0" relativeHeight="251660288" behindDoc="0" locked="0" layoutInCell="1" allowOverlap="0">
                              <wp:simplePos x="0" y="0"/>
                              <wp:positionH relativeFrom="column">
                                <wp:align>right</wp:align>
                              </wp:positionH>
                              <wp:positionV relativeFrom="line">
                                <wp:posOffset>0</wp:posOffset>
                              </wp:positionV>
                              <wp:extent cx="952500" cy="633730"/>
                              <wp:effectExtent l="0" t="0" r="0" b="0"/>
                              <wp:wrapSquare wrapText="bothSides"/>
                              <wp:docPr id="22" name="Imagen 22" descr="Convocatorias de proyectos 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vocatorias de proyectos I+D+i"/>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380">
                          <w:rPr>
                            <w:rFonts w:ascii="Arial" w:eastAsia="Times New Roman" w:hAnsi="Arial" w:cs="Arial"/>
                            <w:color w:val="000000"/>
                            <w:sz w:val="17"/>
                            <w:szCs w:val="17"/>
                            <w:lang w:eastAsia="es-ES_tradnl"/>
                          </w:rPr>
                          <w:t xml:space="preserve">Esta sección fija del Boletín contiene información actualizada acerca de las convocatorias abiertas para la presentación de proyectos I+D+i, a nivel nacional e internacional, de posible interés para el sector de construcción. Incluye el enlace a las convocatorias y las fechas de cierre de aquellas que cierran en los próximos meses. Los miembros de PTEC disponen de más infor... </w:t>
                        </w:r>
                        <w:hyperlink r:id="rId9" w:history="1">
                          <w:r w:rsidRPr="00D63380">
                            <w:rPr>
                              <w:rFonts w:ascii="Arial" w:eastAsia="Times New Roman" w:hAnsi="Arial" w:cs="Arial"/>
                              <w:b/>
                              <w:bCs/>
                              <w:color w:val="CC0000"/>
                              <w:sz w:val="15"/>
                              <w:szCs w:val="15"/>
                              <w:u w:val="single"/>
                              <w:lang w:eastAsia="es-ES_tradnl"/>
                            </w:rPr>
                            <w:t>Ver noticia completa</w:t>
                          </w:r>
                        </w:hyperlink>
                        <w:r w:rsidRPr="00D63380">
                          <w:rPr>
                            <w:rFonts w:ascii="Arial" w:eastAsia="Times New Roman" w:hAnsi="Arial" w:cs="Arial"/>
                            <w:color w:val="000000"/>
                            <w:sz w:val="17"/>
                            <w:szCs w:val="17"/>
                            <w:lang w:eastAsia="es-ES_tradnl"/>
                          </w:rPr>
                          <w:t xml:space="preserve"> </w:t>
                        </w:r>
                      </w:p>
                    </w:tc>
                    <w:tc>
                      <w:tcPr>
                        <w:tcW w:w="0" w:type="auto"/>
                        <w:vMerge/>
                        <w:tcBorders>
                          <w:top w:val="nil"/>
                          <w:left w:val="nil"/>
                          <w:bottom w:val="nil"/>
                          <w:right w:val="nil"/>
                        </w:tcBorders>
                        <w:vAlign w:val="center"/>
                        <w:hideMark/>
                      </w:tcPr>
                      <w:p w:rsidR="00D63380" w:rsidRPr="00D63380" w:rsidRDefault="00D63380" w:rsidP="00D63380">
                        <w:pPr>
                          <w:spacing w:after="0" w:line="240" w:lineRule="auto"/>
                          <w:rPr>
                            <w:rFonts w:ascii="Arial" w:eastAsia="Times New Roman" w:hAnsi="Arial" w:cs="Arial"/>
                            <w:color w:val="666666"/>
                            <w:sz w:val="17"/>
                            <w:szCs w:val="17"/>
                            <w:lang w:eastAsia="es-ES_tradnl"/>
                          </w:rPr>
                        </w:pPr>
                      </w:p>
                    </w:tc>
                  </w:tr>
                </w:tbl>
                <w:p w:rsidR="00D63380" w:rsidRPr="00D63380" w:rsidRDefault="00D63380" w:rsidP="00D63380">
                  <w:pPr>
                    <w:spacing w:after="0" w:line="240" w:lineRule="auto"/>
                    <w:rPr>
                      <w:rFonts w:ascii="Arial" w:eastAsia="Times New Roman" w:hAnsi="Arial" w:cs="Arial"/>
                      <w:color w:val="666666"/>
                      <w:sz w:val="17"/>
                      <w:szCs w:val="17"/>
                      <w:lang w:eastAsia="es-ES_tradnl"/>
                    </w:rPr>
                  </w:pPr>
                </w:p>
              </w:tc>
            </w:tr>
            <w:tr w:rsidR="00D63380" w:rsidRPr="00D63380" w:rsidTr="007669C5">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63380" w:rsidRPr="00D63380" w:rsidTr="007669C5">
                    <w:trPr>
                      <w:trHeight w:val="120"/>
                      <w:tblCellSpacing w:w="0" w:type="dxa"/>
                      <w:jc w:val="center"/>
                    </w:trPr>
                    <w:tc>
                      <w:tcPr>
                        <w:tcW w:w="100" w:type="pct"/>
                        <w:vMerge w:val="restart"/>
                        <w:tcBorders>
                          <w:top w:val="nil"/>
                          <w:left w:val="nil"/>
                          <w:bottom w:val="nil"/>
                          <w:right w:val="nil"/>
                        </w:tcBorders>
                        <w:hideMark/>
                      </w:tcPr>
                      <w:p w:rsidR="00D63380" w:rsidRPr="00D63380" w:rsidRDefault="00D63380" w:rsidP="00D63380">
                        <w:pPr>
                          <w:spacing w:after="0" w:line="240" w:lineRule="auto"/>
                          <w:jc w:val="center"/>
                          <w:rPr>
                            <w:rFonts w:ascii="Arial" w:eastAsia="Times New Roman" w:hAnsi="Arial" w:cs="Arial"/>
                            <w:color w:val="666666"/>
                            <w:sz w:val="17"/>
                            <w:szCs w:val="17"/>
                            <w:lang w:eastAsia="es-ES_tradnl"/>
                          </w:rPr>
                        </w:pPr>
                        <w:r w:rsidRPr="00D63380">
                          <w:rPr>
                            <w:rFonts w:ascii="Arial" w:eastAsia="Times New Roman" w:hAnsi="Arial" w:cs="Arial"/>
                            <w:color w:val="666666"/>
                            <w:sz w:val="17"/>
                            <w:szCs w:val="17"/>
                            <w:lang w:eastAsia="es-ES_tradnl"/>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63380" w:rsidRPr="00D63380" w:rsidTr="007669C5">
                          <w:trPr>
                            <w:tblCellSpacing w:w="0" w:type="dxa"/>
                          </w:trPr>
                          <w:tc>
                            <w:tcPr>
                              <w:tcW w:w="0" w:type="auto"/>
                              <w:tcBorders>
                                <w:top w:val="nil"/>
                                <w:left w:val="nil"/>
                                <w:bottom w:val="nil"/>
                                <w:right w:val="nil"/>
                              </w:tcBorders>
                              <w:vAlign w:val="center"/>
                              <w:hideMark/>
                            </w:tcPr>
                            <w:p w:rsidR="00D63380" w:rsidRPr="00D63380" w:rsidRDefault="00D63380" w:rsidP="00D6338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_tradnl"/>
                                </w:rPr>
                              </w:pPr>
                              <w:r w:rsidRPr="00D63380">
                                <w:rPr>
                                  <w:rFonts w:ascii="Arial" w:eastAsia="Times New Roman" w:hAnsi="Arial" w:cs="Arial"/>
                                  <w:b/>
                                  <w:bCs/>
                                  <w:color w:val="0064AF"/>
                                  <w:sz w:val="23"/>
                                  <w:szCs w:val="23"/>
                                  <w:lang w:eastAsia="es-ES_tradnl"/>
                                </w:rPr>
                                <w:t>Nuevos documentos en el gestor documental de la PTEC</w:t>
                              </w:r>
                              <w:r w:rsidRPr="00D63380">
                                <w:rPr>
                                  <w:rFonts w:ascii="Arial" w:eastAsia="Times New Roman" w:hAnsi="Arial" w:cs="Arial"/>
                                  <w:b/>
                                  <w:bCs/>
                                  <w:color w:val="0064AF"/>
                                  <w:sz w:val="14"/>
                                  <w:szCs w:val="14"/>
                                  <w:lang w:eastAsia="es-ES_tradnl"/>
                                </w:rPr>
                                <w:t xml:space="preserve"> </w:t>
                              </w:r>
                            </w:p>
                          </w:tc>
                        </w:tr>
                      </w:tbl>
                      <w:p w:rsidR="00D63380" w:rsidRPr="00D63380" w:rsidRDefault="00D63380" w:rsidP="00D63380">
                        <w:pPr>
                          <w:spacing w:after="0" w:line="240" w:lineRule="auto"/>
                          <w:rPr>
                            <w:rFonts w:ascii="Arial" w:eastAsia="Times New Roman" w:hAnsi="Arial" w:cs="Arial"/>
                            <w:color w:val="666666"/>
                            <w:sz w:val="17"/>
                            <w:szCs w:val="17"/>
                            <w:lang w:eastAsia="es-ES_tradnl"/>
                          </w:rPr>
                        </w:pPr>
                      </w:p>
                    </w:tc>
                    <w:tc>
                      <w:tcPr>
                        <w:tcW w:w="100" w:type="pct"/>
                        <w:vMerge w:val="restart"/>
                        <w:tcBorders>
                          <w:top w:val="nil"/>
                          <w:left w:val="nil"/>
                          <w:bottom w:val="nil"/>
                          <w:right w:val="nil"/>
                        </w:tcBorders>
                        <w:hideMark/>
                      </w:tcPr>
                      <w:p w:rsidR="00D63380" w:rsidRPr="00D63380" w:rsidRDefault="00D63380" w:rsidP="00D63380">
                        <w:pPr>
                          <w:spacing w:after="0" w:line="240" w:lineRule="auto"/>
                          <w:jc w:val="center"/>
                          <w:rPr>
                            <w:rFonts w:ascii="Arial" w:eastAsia="Times New Roman" w:hAnsi="Arial" w:cs="Arial"/>
                            <w:color w:val="666666"/>
                            <w:sz w:val="17"/>
                            <w:szCs w:val="17"/>
                            <w:lang w:eastAsia="es-ES_tradnl"/>
                          </w:rPr>
                        </w:pPr>
                        <w:r w:rsidRPr="00D63380">
                          <w:rPr>
                            <w:rFonts w:ascii="Arial" w:eastAsia="Times New Roman" w:hAnsi="Arial" w:cs="Arial"/>
                            <w:color w:val="666666"/>
                            <w:sz w:val="17"/>
                            <w:szCs w:val="17"/>
                            <w:lang w:eastAsia="es-ES_tradnl"/>
                          </w:rPr>
                          <w:t> </w:t>
                        </w:r>
                      </w:p>
                    </w:tc>
                  </w:tr>
                  <w:tr w:rsidR="00D63380" w:rsidRPr="00D63380" w:rsidTr="007669C5">
                    <w:trPr>
                      <w:trHeight w:val="120"/>
                      <w:tblCellSpacing w:w="0" w:type="dxa"/>
                      <w:jc w:val="center"/>
                    </w:trPr>
                    <w:tc>
                      <w:tcPr>
                        <w:tcW w:w="0" w:type="auto"/>
                        <w:vMerge/>
                        <w:tcBorders>
                          <w:top w:val="nil"/>
                          <w:left w:val="nil"/>
                          <w:bottom w:val="nil"/>
                          <w:right w:val="nil"/>
                        </w:tcBorders>
                        <w:vAlign w:val="center"/>
                        <w:hideMark/>
                      </w:tcPr>
                      <w:p w:rsidR="00D63380" w:rsidRPr="00D63380" w:rsidRDefault="00D63380" w:rsidP="00D63380">
                        <w:pPr>
                          <w:spacing w:after="0" w:line="240" w:lineRule="auto"/>
                          <w:rPr>
                            <w:rFonts w:ascii="Arial" w:eastAsia="Times New Roman" w:hAnsi="Arial" w:cs="Arial"/>
                            <w:color w:val="666666"/>
                            <w:sz w:val="17"/>
                            <w:szCs w:val="17"/>
                            <w:lang w:eastAsia="es-ES_tradnl"/>
                          </w:rPr>
                        </w:pPr>
                      </w:p>
                    </w:tc>
                    <w:tc>
                      <w:tcPr>
                        <w:tcW w:w="4300" w:type="pct"/>
                        <w:tcBorders>
                          <w:top w:val="nil"/>
                          <w:left w:val="nil"/>
                          <w:bottom w:val="nil"/>
                          <w:right w:val="nil"/>
                        </w:tcBorders>
                        <w:hideMark/>
                      </w:tcPr>
                      <w:p w:rsidR="00D63380" w:rsidRPr="00D63380" w:rsidRDefault="00D63380" w:rsidP="00D63380">
                        <w:pPr>
                          <w:spacing w:after="100" w:afterAutospacing="1" w:line="300" w:lineRule="auto"/>
                          <w:ind w:left="30" w:right="60"/>
                          <w:rPr>
                            <w:rFonts w:ascii="Arial" w:eastAsia="Times New Roman" w:hAnsi="Arial" w:cs="Arial"/>
                            <w:color w:val="000000"/>
                            <w:sz w:val="17"/>
                            <w:szCs w:val="17"/>
                            <w:lang w:eastAsia="es-ES_tradnl"/>
                          </w:rPr>
                        </w:pPr>
                        <w:r w:rsidRPr="00D63380">
                          <w:rPr>
                            <w:rFonts w:ascii="Calibri" w:eastAsia="Times New Roman" w:hAnsi="Calibri" w:cs="Calibri"/>
                            <w:noProof/>
                            <w:lang w:eastAsia="es-ES_tradnl"/>
                          </w:rPr>
                          <w:drawing>
                            <wp:anchor distT="30480" distB="30480" distL="30480" distR="30480" simplePos="0" relativeHeight="251661312"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21" name="Imagen 21" descr="Nuevos documentos en el gestor documental de la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evos documentos en el gestor documental de la PTEC"/>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380">
                          <w:rPr>
                            <w:rFonts w:ascii="Arial" w:eastAsia="Times New Roman" w:hAnsi="Arial" w:cs="Arial"/>
                            <w:color w:val="000000"/>
                            <w:sz w:val="17"/>
                            <w:szCs w:val="17"/>
                            <w:lang w:eastAsia="es-ES_tradnl"/>
                          </w:rPr>
                          <w:t>En esta sección, que se mantiene en todos los boletines se incluyen los enlaces a los documentos incorporados al Gestor Documental en el último periodo de acceso para los miembros de PTEC.</w:t>
                        </w:r>
                        <w:r w:rsidRPr="00D63380">
                          <w:rPr>
                            <w:rFonts w:ascii="Arial" w:eastAsia="Times New Roman" w:hAnsi="Arial" w:cs="Arial"/>
                            <w:color w:val="000000"/>
                            <w:sz w:val="17"/>
                            <w:szCs w:val="17"/>
                            <w:lang w:eastAsia="es-ES_tradnl"/>
                          </w:rPr>
                          <w:br/>
                        </w:r>
                        <w:r w:rsidRPr="00D63380">
                          <w:rPr>
                            <w:rFonts w:ascii="Arial" w:eastAsia="Times New Roman" w:hAnsi="Arial" w:cs="Arial"/>
                            <w:color w:val="000000"/>
                            <w:sz w:val="17"/>
                            <w:szCs w:val="17"/>
                            <w:lang w:eastAsia="es-ES_tradnl"/>
                          </w:rPr>
                          <w:br/>
                          <w:t>DOCUMENTOS INCORPORADOS EN SEPTIEMBRE 2017</w:t>
                        </w:r>
                        <w:r w:rsidRPr="00D63380">
                          <w:rPr>
                            <w:rFonts w:ascii="Arial" w:eastAsia="Times New Roman" w:hAnsi="Arial" w:cs="Arial"/>
                            <w:color w:val="000000"/>
                            <w:sz w:val="17"/>
                            <w:szCs w:val="17"/>
                            <w:lang w:eastAsia="es-ES_tradnl"/>
                          </w:rPr>
                          <w:br/>
                        </w:r>
                        <w:r w:rsidRPr="00D63380">
                          <w:rPr>
                            <w:rFonts w:ascii="Arial" w:eastAsia="Times New Roman" w:hAnsi="Arial" w:cs="Arial"/>
                            <w:color w:val="000000"/>
                            <w:sz w:val="17"/>
                            <w:szCs w:val="17"/>
                            <w:lang w:eastAsia="es-ES_tradnl"/>
                          </w:rPr>
                          <w:br/>
                          <w:t xml:space="preserve">Boletines de noticias </w:t>
                        </w:r>
                        <w:r w:rsidRPr="00D63380">
                          <w:rPr>
                            <w:rFonts w:ascii="Arial" w:eastAsia="Times New Roman" w:hAnsi="Arial" w:cs="Arial"/>
                            <w:color w:val="000000"/>
                            <w:sz w:val="17"/>
                            <w:szCs w:val="17"/>
                            <w:lang w:eastAsia="es-ES_tradnl"/>
                          </w:rPr>
                          <w:br/>
                          <w:t>REFINET newsletter No 5 enlace</w:t>
                        </w:r>
                        <w:r w:rsidRPr="00D63380">
                          <w:rPr>
                            <w:rFonts w:ascii="Arial" w:eastAsia="Times New Roman" w:hAnsi="Arial" w:cs="Arial"/>
                            <w:color w:val="000000"/>
                            <w:sz w:val="17"/>
                            <w:szCs w:val="17"/>
                            <w:lang w:eastAsia="es-ES_tradnl"/>
                          </w:rPr>
                          <w:br/>
                        </w:r>
                        <w:r w:rsidRPr="00D63380">
                          <w:rPr>
                            <w:rFonts w:ascii="Arial" w:eastAsia="Times New Roman" w:hAnsi="Arial" w:cs="Arial"/>
                            <w:color w:val="000000"/>
                            <w:sz w:val="17"/>
                            <w:szCs w:val="17"/>
                            <w:lang w:eastAsia="es-ES_tradnl"/>
                          </w:rPr>
                          <w:br/>
                          <w:t>Boletín semanal PTEC enlace</w:t>
                        </w:r>
                        <w:r w:rsidRPr="00D63380">
                          <w:rPr>
                            <w:rFonts w:ascii="Arial" w:eastAsia="Times New Roman" w:hAnsi="Arial" w:cs="Arial"/>
                            <w:color w:val="000000"/>
                            <w:sz w:val="17"/>
                            <w:szCs w:val="17"/>
                            <w:lang w:eastAsia="es-ES_tradnl"/>
                          </w:rPr>
                          <w:br/>
                        </w:r>
                        <w:r w:rsidRPr="00D63380">
                          <w:rPr>
                            <w:rFonts w:ascii="Arial" w:eastAsia="Times New Roman" w:hAnsi="Arial" w:cs="Arial"/>
                            <w:color w:val="000000"/>
                            <w:sz w:val="17"/>
                            <w:szCs w:val="17"/>
                            <w:lang w:eastAsia="es-ES_tradnl"/>
                          </w:rPr>
                          <w:br/>
                          <w:t xml:space="preserve">Informes </w:t>
                        </w:r>
                        <w:r w:rsidRPr="00D63380">
                          <w:rPr>
                            <w:rFonts w:ascii="Arial" w:eastAsia="Times New Roman" w:hAnsi="Arial" w:cs="Arial"/>
                            <w:color w:val="000000"/>
                            <w:sz w:val="17"/>
                            <w:szCs w:val="17"/>
                            <w:lang w:eastAsia="es-ES_tradnl"/>
                          </w:rPr>
                          <w:br/>
                          <w:t xml:space="preserve">Informe 8º Taller PTEC: Innovación en... </w:t>
                        </w:r>
                        <w:hyperlink r:id="rId11" w:history="1">
                          <w:r w:rsidRPr="00D63380">
                            <w:rPr>
                              <w:rFonts w:ascii="Arial" w:eastAsia="Times New Roman" w:hAnsi="Arial" w:cs="Arial"/>
                              <w:b/>
                              <w:bCs/>
                              <w:color w:val="CC0000"/>
                              <w:sz w:val="15"/>
                              <w:szCs w:val="15"/>
                              <w:u w:val="single"/>
                              <w:lang w:eastAsia="es-ES_tradnl"/>
                            </w:rPr>
                            <w:t>Ver noticia completa</w:t>
                          </w:r>
                        </w:hyperlink>
                        <w:r w:rsidRPr="00D63380">
                          <w:rPr>
                            <w:rFonts w:ascii="Arial" w:eastAsia="Times New Roman" w:hAnsi="Arial" w:cs="Arial"/>
                            <w:color w:val="000000"/>
                            <w:sz w:val="17"/>
                            <w:szCs w:val="17"/>
                            <w:lang w:eastAsia="es-ES_tradnl"/>
                          </w:rPr>
                          <w:t xml:space="preserve"> </w:t>
                        </w:r>
                      </w:p>
                    </w:tc>
                    <w:tc>
                      <w:tcPr>
                        <w:tcW w:w="0" w:type="auto"/>
                        <w:vMerge/>
                        <w:tcBorders>
                          <w:top w:val="nil"/>
                          <w:left w:val="nil"/>
                          <w:bottom w:val="nil"/>
                          <w:right w:val="nil"/>
                        </w:tcBorders>
                        <w:vAlign w:val="center"/>
                        <w:hideMark/>
                      </w:tcPr>
                      <w:p w:rsidR="00D63380" w:rsidRPr="00D63380" w:rsidRDefault="00D63380" w:rsidP="00D63380">
                        <w:pPr>
                          <w:spacing w:after="0" w:line="240" w:lineRule="auto"/>
                          <w:rPr>
                            <w:rFonts w:ascii="Arial" w:eastAsia="Times New Roman" w:hAnsi="Arial" w:cs="Arial"/>
                            <w:color w:val="666666"/>
                            <w:sz w:val="17"/>
                            <w:szCs w:val="17"/>
                            <w:lang w:eastAsia="es-ES_tradnl"/>
                          </w:rPr>
                        </w:pPr>
                      </w:p>
                    </w:tc>
                  </w:tr>
                </w:tbl>
                <w:p w:rsidR="00D63380" w:rsidRPr="00D63380" w:rsidRDefault="00D63380" w:rsidP="00D63380">
                  <w:pPr>
                    <w:spacing w:after="0" w:line="240" w:lineRule="auto"/>
                    <w:rPr>
                      <w:rFonts w:ascii="Arial" w:eastAsia="Times New Roman" w:hAnsi="Arial" w:cs="Arial"/>
                      <w:color w:val="666666"/>
                      <w:sz w:val="17"/>
                      <w:szCs w:val="17"/>
                      <w:lang w:eastAsia="es-ES_tradnl"/>
                    </w:rPr>
                  </w:pPr>
                </w:p>
              </w:tc>
            </w:tr>
            <w:tr w:rsidR="00D63380" w:rsidRPr="00D63380" w:rsidTr="007669C5">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63380" w:rsidRPr="00D63380" w:rsidTr="007669C5">
                    <w:trPr>
                      <w:trHeight w:val="120"/>
                      <w:tblCellSpacing w:w="0" w:type="dxa"/>
                      <w:jc w:val="center"/>
                    </w:trPr>
                    <w:tc>
                      <w:tcPr>
                        <w:tcW w:w="100" w:type="pct"/>
                        <w:vMerge w:val="restart"/>
                        <w:tcBorders>
                          <w:top w:val="nil"/>
                          <w:left w:val="nil"/>
                          <w:bottom w:val="nil"/>
                          <w:right w:val="nil"/>
                        </w:tcBorders>
                        <w:hideMark/>
                      </w:tcPr>
                      <w:p w:rsidR="00D63380" w:rsidRPr="00D63380" w:rsidRDefault="00D63380" w:rsidP="00D63380">
                        <w:pPr>
                          <w:spacing w:after="0" w:line="240" w:lineRule="auto"/>
                          <w:jc w:val="center"/>
                          <w:rPr>
                            <w:rFonts w:ascii="Arial" w:eastAsia="Times New Roman" w:hAnsi="Arial" w:cs="Arial"/>
                            <w:color w:val="666666"/>
                            <w:sz w:val="17"/>
                            <w:szCs w:val="17"/>
                            <w:lang w:eastAsia="es-ES_tradnl"/>
                          </w:rPr>
                        </w:pPr>
                        <w:r w:rsidRPr="00D63380">
                          <w:rPr>
                            <w:rFonts w:ascii="Arial" w:eastAsia="Times New Roman" w:hAnsi="Arial" w:cs="Arial"/>
                            <w:color w:val="666666"/>
                            <w:sz w:val="17"/>
                            <w:szCs w:val="17"/>
                            <w:lang w:eastAsia="es-ES_tradnl"/>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63380" w:rsidRPr="00D63380" w:rsidTr="007669C5">
                          <w:trPr>
                            <w:tblCellSpacing w:w="0" w:type="dxa"/>
                          </w:trPr>
                          <w:tc>
                            <w:tcPr>
                              <w:tcW w:w="0" w:type="auto"/>
                              <w:tcBorders>
                                <w:top w:val="nil"/>
                                <w:left w:val="nil"/>
                                <w:bottom w:val="nil"/>
                                <w:right w:val="nil"/>
                              </w:tcBorders>
                              <w:vAlign w:val="center"/>
                              <w:hideMark/>
                            </w:tcPr>
                            <w:p w:rsidR="00D63380" w:rsidRPr="00D63380" w:rsidRDefault="00D63380" w:rsidP="00D6338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_tradnl"/>
                                </w:rPr>
                              </w:pPr>
                              <w:r w:rsidRPr="00D63380">
                                <w:rPr>
                                  <w:rFonts w:ascii="Arial" w:eastAsia="Times New Roman" w:hAnsi="Arial" w:cs="Arial"/>
                                  <w:b/>
                                  <w:bCs/>
                                  <w:color w:val="0064AF"/>
                                  <w:sz w:val="23"/>
                                  <w:szCs w:val="23"/>
                                  <w:lang w:eastAsia="es-ES_tradnl"/>
                                </w:rPr>
                                <w:t>Reuniones de los GT PTEC Internacionalización de la I+D+i e Impulso a la Innovación</w:t>
                              </w:r>
                              <w:r w:rsidRPr="00D63380">
                                <w:rPr>
                                  <w:rFonts w:ascii="Arial" w:eastAsia="Times New Roman" w:hAnsi="Arial" w:cs="Arial"/>
                                  <w:b/>
                                  <w:bCs/>
                                  <w:color w:val="0064AF"/>
                                  <w:sz w:val="14"/>
                                  <w:szCs w:val="14"/>
                                  <w:lang w:eastAsia="es-ES_tradnl"/>
                                </w:rPr>
                                <w:t xml:space="preserve"> </w:t>
                              </w:r>
                            </w:p>
                          </w:tc>
                        </w:tr>
                      </w:tbl>
                      <w:p w:rsidR="00D63380" w:rsidRPr="00D63380" w:rsidRDefault="00D63380" w:rsidP="00D63380">
                        <w:pPr>
                          <w:spacing w:after="0" w:line="240" w:lineRule="auto"/>
                          <w:rPr>
                            <w:rFonts w:ascii="Arial" w:eastAsia="Times New Roman" w:hAnsi="Arial" w:cs="Arial"/>
                            <w:color w:val="666666"/>
                            <w:sz w:val="17"/>
                            <w:szCs w:val="17"/>
                            <w:lang w:eastAsia="es-ES_tradnl"/>
                          </w:rPr>
                        </w:pPr>
                      </w:p>
                    </w:tc>
                    <w:tc>
                      <w:tcPr>
                        <w:tcW w:w="100" w:type="pct"/>
                        <w:vMerge w:val="restart"/>
                        <w:tcBorders>
                          <w:top w:val="nil"/>
                          <w:left w:val="nil"/>
                          <w:bottom w:val="nil"/>
                          <w:right w:val="nil"/>
                        </w:tcBorders>
                        <w:hideMark/>
                      </w:tcPr>
                      <w:p w:rsidR="00D63380" w:rsidRPr="00D63380" w:rsidRDefault="00D63380" w:rsidP="00D63380">
                        <w:pPr>
                          <w:spacing w:after="0" w:line="240" w:lineRule="auto"/>
                          <w:jc w:val="center"/>
                          <w:rPr>
                            <w:rFonts w:ascii="Arial" w:eastAsia="Times New Roman" w:hAnsi="Arial" w:cs="Arial"/>
                            <w:color w:val="666666"/>
                            <w:sz w:val="17"/>
                            <w:szCs w:val="17"/>
                            <w:lang w:eastAsia="es-ES_tradnl"/>
                          </w:rPr>
                        </w:pPr>
                        <w:r w:rsidRPr="00D63380">
                          <w:rPr>
                            <w:rFonts w:ascii="Arial" w:eastAsia="Times New Roman" w:hAnsi="Arial" w:cs="Arial"/>
                            <w:color w:val="666666"/>
                            <w:sz w:val="17"/>
                            <w:szCs w:val="17"/>
                            <w:lang w:eastAsia="es-ES_tradnl"/>
                          </w:rPr>
                          <w:t> </w:t>
                        </w:r>
                      </w:p>
                    </w:tc>
                  </w:tr>
                  <w:tr w:rsidR="00D63380" w:rsidRPr="00D63380" w:rsidTr="007669C5">
                    <w:trPr>
                      <w:trHeight w:val="120"/>
                      <w:tblCellSpacing w:w="0" w:type="dxa"/>
                      <w:jc w:val="center"/>
                    </w:trPr>
                    <w:tc>
                      <w:tcPr>
                        <w:tcW w:w="0" w:type="auto"/>
                        <w:vMerge/>
                        <w:tcBorders>
                          <w:top w:val="nil"/>
                          <w:left w:val="nil"/>
                          <w:bottom w:val="nil"/>
                          <w:right w:val="nil"/>
                        </w:tcBorders>
                        <w:vAlign w:val="center"/>
                        <w:hideMark/>
                      </w:tcPr>
                      <w:p w:rsidR="00D63380" w:rsidRPr="00D63380" w:rsidRDefault="00D63380" w:rsidP="00D63380">
                        <w:pPr>
                          <w:spacing w:after="0" w:line="240" w:lineRule="auto"/>
                          <w:rPr>
                            <w:rFonts w:ascii="Arial" w:eastAsia="Times New Roman" w:hAnsi="Arial" w:cs="Arial"/>
                            <w:color w:val="666666"/>
                            <w:sz w:val="17"/>
                            <w:szCs w:val="17"/>
                            <w:lang w:eastAsia="es-ES_tradnl"/>
                          </w:rPr>
                        </w:pPr>
                      </w:p>
                    </w:tc>
                    <w:tc>
                      <w:tcPr>
                        <w:tcW w:w="4300" w:type="pct"/>
                        <w:tcBorders>
                          <w:top w:val="nil"/>
                          <w:left w:val="nil"/>
                          <w:bottom w:val="nil"/>
                          <w:right w:val="nil"/>
                        </w:tcBorders>
                        <w:hideMark/>
                      </w:tcPr>
                      <w:p w:rsidR="00D63380" w:rsidRPr="00D63380" w:rsidRDefault="00D63380" w:rsidP="00D63380">
                        <w:pPr>
                          <w:spacing w:after="100" w:afterAutospacing="1" w:line="300" w:lineRule="auto"/>
                          <w:ind w:left="30" w:right="60"/>
                          <w:rPr>
                            <w:rFonts w:ascii="Arial" w:eastAsia="Times New Roman" w:hAnsi="Arial" w:cs="Arial"/>
                            <w:color w:val="000000"/>
                            <w:sz w:val="17"/>
                            <w:szCs w:val="17"/>
                            <w:lang w:eastAsia="es-ES_tradnl"/>
                          </w:rPr>
                        </w:pPr>
                        <w:r w:rsidRPr="00D63380">
                          <w:rPr>
                            <w:rFonts w:ascii="Calibri" w:eastAsia="Times New Roman" w:hAnsi="Calibri" w:cs="Calibri"/>
                            <w:noProof/>
                            <w:lang w:eastAsia="es-ES_tradnl"/>
                          </w:rPr>
                          <w:drawing>
                            <wp:anchor distT="30480" distB="30480" distL="30480" distR="30480" simplePos="0" relativeHeight="251662336"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20" name="Imagen 20" descr="Reuniones de los GT PTEC Internacionalización de la I+D+i e Impulso a la Innov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uniones de los GT PTEC Internacionalización de la I+D+i e Impulso a la Innovación"/>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380">
                          <w:rPr>
                            <w:rFonts w:ascii="Arial" w:eastAsia="Times New Roman" w:hAnsi="Arial" w:cs="Arial"/>
                            <w:color w:val="000000"/>
                            <w:sz w:val="17"/>
                            <w:szCs w:val="17"/>
                            <w:lang w:eastAsia="es-ES_tradnl"/>
                          </w:rPr>
                          <w:t>Durante la pasada semana, se han celebrado las reuniones de los Grupos de Trabajo PTEC Internacionalización de la I+D+i e Impulso a la Innovación</w:t>
                        </w:r>
                        <w:r w:rsidRPr="00D63380">
                          <w:rPr>
                            <w:rFonts w:ascii="Arial" w:eastAsia="Times New Roman" w:hAnsi="Arial" w:cs="Arial"/>
                            <w:color w:val="000000"/>
                            <w:sz w:val="17"/>
                            <w:szCs w:val="17"/>
                            <w:lang w:eastAsia="es-ES_tradnl"/>
                          </w:rPr>
                          <w:br/>
                        </w:r>
                        <w:r w:rsidRPr="00D63380">
                          <w:rPr>
                            <w:rFonts w:ascii="Arial" w:eastAsia="Times New Roman" w:hAnsi="Arial" w:cs="Arial"/>
                            <w:color w:val="000000"/>
                            <w:sz w:val="17"/>
                            <w:szCs w:val="17"/>
                            <w:lang w:eastAsia="es-ES_tradnl"/>
                          </w:rPr>
                          <w:br/>
                          <w:t xml:space="preserve">En la reunión del GT Internacionalización de la I+D+i, se analizaron algunos </w:t>
                        </w:r>
                        <w:r w:rsidRPr="00D63380">
                          <w:rPr>
                            <w:rFonts w:ascii="Arial" w:eastAsia="Times New Roman" w:hAnsi="Arial" w:cs="Arial"/>
                            <w:color w:val="000000"/>
                            <w:sz w:val="17"/>
                            <w:szCs w:val="17"/>
                            <w:lang w:eastAsia="es-ES_tradnl"/>
                          </w:rPr>
                          <w:lastRenderedPageBreak/>
                          <w:t xml:space="preserve">borradores de los Programas de Trabajo 2018-2020 en H2020 identificándose las principales oportunidades para el sector. Además, representantes de CDTI ... </w:t>
                        </w:r>
                        <w:hyperlink r:id="rId13" w:history="1">
                          <w:r w:rsidRPr="00D63380">
                            <w:rPr>
                              <w:rFonts w:ascii="Arial" w:eastAsia="Times New Roman" w:hAnsi="Arial" w:cs="Arial"/>
                              <w:b/>
                              <w:bCs/>
                              <w:color w:val="CC0000"/>
                              <w:sz w:val="15"/>
                              <w:szCs w:val="15"/>
                              <w:u w:val="single"/>
                              <w:lang w:eastAsia="es-ES_tradnl"/>
                            </w:rPr>
                            <w:t>Ver noticia completa</w:t>
                          </w:r>
                        </w:hyperlink>
                        <w:r w:rsidRPr="00D63380">
                          <w:rPr>
                            <w:rFonts w:ascii="Arial" w:eastAsia="Times New Roman" w:hAnsi="Arial" w:cs="Arial"/>
                            <w:color w:val="000000"/>
                            <w:sz w:val="17"/>
                            <w:szCs w:val="17"/>
                            <w:lang w:eastAsia="es-ES_tradnl"/>
                          </w:rPr>
                          <w:t xml:space="preserve"> </w:t>
                        </w:r>
                      </w:p>
                    </w:tc>
                    <w:tc>
                      <w:tcPr>
                        <w:tcW w:w="0" w:type="auto"/>
                        <w:vMerge/>
                        <w:tcBorders>
                          <w:top w:val="nil"/>
                          <w:left w:val="nil"/>
                          <w:bottom w:val="nil"/>
                          <w:right w:val="nil"/>
                        </w:tcBorders>
                        <w:vAlign w:val="center"/>
                        <w:hideMark/>
                      </w:tcPr>
                      <w:p w:rsidR="00D63380" w:rsidRPr="00D63380" w:rsidRDefault="00D63380" w:rsidP="00D63380">
                        <w:pPr>
                          <w:spacing w:after="0" w:line="240" w:lineRule="auto"/>
                          <w:rPr>
                            <w:rFonts w:ascii="Arial" w:eastAsia="Times New Roman" w:hAnsi="Arial" w:cs="Arial"/>
                            <w:color w:val="666666"/>
                            <w:sz w:val="17"/>
                            <w:szCs w:val="17"/>
                            <w:lang w:eastAsia="es-ES_tradnl"/>
                          </w:rPr>
                        </w:pPr>
                      </w:p>
                    </w:tc>
                  </w:tr>
                </w:tbl>
                <w:p w:rsidR="00D63380" w:rsidRPr="00D63380" w:rsidRDefault="00D63380" w:rsidP="00D63380">
                  <w:pPr>
                    <w:spacing w:after="0" w:line="240" w:lineRule="auto"/>
                    <w:rPr>
                      <w:rFonts w:ascii="Arial" w:eastAsia="Times New Roman" w:hAnsi="Arial" w:cs="Arial"/>
                      <w:color w:val="666666"/>
                      <w:sz w:val="17"/>
                      <w:szCs w:val="17"/>
                      <w:lang w:eastAsia="es-ES_tradnl"/>
                    </w:rPr>
                  </w:pPr>
                </w:p>
              </w:tc>
            </w:tr>
            <w:tr w:rsidR="00D63380" w:rsidRPr="00D63380" w:rsidTr="007669C5">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63380" w:rsidRPr="00D63380" w:rsidTr="007669C5">
                    <w:trPr>
                      <w:trHeight w:val="120"/>
                      <w:tblCellSpacing w:w="0" w:type="dxa"/>
                      <w:jc w:val="center"/>
                    </w:trPr>
                    <w:tc>
                      <w:tcPr>
                        <w:tcW w:w="100" w:type="pct"/>
                        <w:vMerge w:val="restart"/>
                        <w:tcBorders>
                          <w:top w:val="nil"/>
                          <w:left w:val="nil"/>
                          <w:bottom w:val="nil"/>
                          <w:right w:val="nil"/>
                        </w:tcBorders>
                        <w:hideMark/>
                      </w:tcPr>
                      <w:p w:rsidR="00D63380" w:rsidRPr="00D63380" w:rsidRDefault="00D63380" w:rsidP="00D63380">
                        <w:pPr>
                          <w:spacing w:after="0" w:line="240" w:lineRule="auto"/>
                          <w:jc w:val="center"/>
                          <w:rPr>
                            <w:rFonts w:ascii="Arial" w:eastAsia="Times New Roman" w:hAnsi="Arial" w:cs="Arial"/>
                            <w:color w:val="666666"/>
                            <w:sz w:val="17"/>
                            <w:szCs w:val="17"/>
                            <w:lang w:eastAsia="es-ES_tradnl"/>
                          </w:rPr>
                        </w:pPr>
                        <w:r w:rsidRPr="00D63380">
                          <w:rPr>
                            <w:rFonts w:ascii="Arial" w:eastAsia="Times New Roman" w:hAnsi="Arial" w:cs="Arial"/>
                            <w:color w:val="666666"/>
                            <w:sz w:val="17"/>
                            <w:szCs w:val="17"/>
                            <w:lang w:eastAsia="es-ES_tradnl"/>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63380" w:rsidRPr="00D63380" w:rsidTr="007669C5">
                          <w:trPr>
                            <w:tblCellSpacing w:w="0" w:type="dxa"/>
                          </w:trPr>
                          <w:tc>
                            <w:tcPr>
                              <w:tcW w:w="0" w:type="auto"/>
                              <w:tcBorders>
                                <w:top w:val="nil"/>
                                <w:left w:val="nil"/>
                                <w:bottom w:val="nil"/>
                                <w:right w:val="nil"/>
                              </w:tcBorders>
                              <w:vAlign w:val="center"/>
                              <w:hideMark/>
                            </w:tcPr>
                            <w:p w:rsidR="00D63380" w:rsidRPr="00D63380" w:rsidRDefault="00D63380" w:rsidP="00D6338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_tradnl"/>
                                </w:rPr>
                              </w:pPr>
                              <w:r w:rsidRPr="00D63380">
                                <w:rPr>
                                  <w:rFonts w:ascii="Arial" w:eastAsia="Times New Roman" w:hAnsi="Arial" w:cs="Arial"/>
                                  <w:b/>
                                  <w:bCs/>
                                  <w:color w:val="0064AF"/>
                                  <w:sz w:val="23"/>
                                  <w:szCs w:val="23"/>
                                  <w:lang w:eastAsia="es-ES_tradnl"/>
                                </w:rPr>
                                <w:t>Últimos días para inscribirse en el 10º Taller PTEC (Madrid, 18 de octubre 2017)</w:t>
                              </w:r>
                              <w:r w:rsidRPr="00D63380">
                                <w:rPr>
                                  <w:rFonts w:ascii="Arial" w:eastAsia="Times New Roman" w:hAnsi="Arial" w:cs="Arial"/>
                                  <w:b/>
                                  <w:bCs/>
                                  <w:color w:val="0064AF"/>
                                  <w:sz w:val="14"/>
                                  <w:szCs w:val="14"/>
                                  <w:lang w:eastAsia="es-ES_tradnl"/>
                                </w:rPr>
                                <w:t xml:space="preserve"> </w:t>
                              </w:r>
                            </w:p>
                          </w:tc>
                        </w:tr>
                      </w:tbl>
                      <w:p w:rsidR="00D63380" w:rsidRPr="00D63380" w:rsidRDefault="00D63380" w:rsidP="00D63380">
                        <w:pPr>
                          <w:spacing w:after="0" w:line="240" w:lineRule="auto"/>
                          <w:rPr>
                            <w:rFonts w:ascii="Arial" w:eastAsia="Times New Roman" w:hAnsi="Arial" w:cs="Arial"/>
                            <w:color w:val="666666"/>
                            <w:sz w:val="17"/>
                            <w:szCs w:val="17"/>
                            <w:lang w:eastAsia="es-ES_tradnl"/>
                          </w:rPr>
                        </w:pPr>
                      </w:p>
                    </w:tc>
                    <w:tc>
                      <w:tcPr>
                        <w:tcW w:w="100" w:type="pct"/>
                        <w:vMerge w:val="restart"/>
                        <w:tcBorders>
                          <w:top w:val="nil"/>
                          <w:left w:val="nil"/>
                          <w:bottom w:val="nil"/>
                          <w:right w:val="nil"/>
                        </w:tcBorders>
                        <w:hideMark/>
                      </w:tcPr>
                      <w:p w:rsidR="00D63380" w:rsidRPr="00D63380" w:rsidRDefault="00D63380" w:rsidP="00D63380">
                        <w:pPr>
                          <w:spacing w:after="0" w:line="240" w:lineRule="auto"/>
                          <w:jc w:val="center"/>
                          <w:rPr>
                            <w:rFonts w:ascii="Arial" w:eastAsia="Times New Roman" w:hAnsi="Arial" w:cs="Arial"/>
                            <w:color w:val="666666"/>
                            <w:sz w:val="17"/>
                            <w:szCs w:val="17"/>
                            <w:lang w:eastAsia="es-ES_tradnl"/>
                          </w:rPr>
                        </w:pPr>
                        <w:r w:rsidRPr="00D63380">
                          <w:rPr>
                            <w:rFonts w:ascii="Arial" w:eastAsia="Times New Roman" w:hAnsi="Arial" w:cs="Arial"/>
                            <w:color w:val="666666"/>
                            <w:sz w:val="17"/>
                            <w:szCs w:val="17"/>
                            <w:lang w:eastAsia="es-ES_tradnl"/>
                          </w:rPr>
                          <w:t> </w:t>
                        </w:r>
                      </w:p>
                    </w:tc>
                  </w:tr>
                  <w:tr w:rsidR="00D63380" w:rsidRPr="00D63380" w:rsidTr="007669C5">
                    <w:trPr>
                      <w:trHeight w:val="120"/>
                      <w:tblCellSpacing w:w="0" w:type="dxa"/>
                      <w:jc w:val="center"/>
                    </w:trPr>
                    <w:tc>
                      <w:tcPr>
                        <w:tcW w:w="0" w:type="auto"/>
                        <w:vMerge/>
                        <w:tcBorders>
                          <w:top w:val="nil"/>
                          <w:left w:val="nil"/>
                          <w:bottom w:val="nil"/>
                          <w:right w:val="nil"/>
                        </w:tcBorders>
                        <w:vAlign w:val="center"/>
                        <w:hideMark/>
                      </w:tcPr>
                      <w:p w:rsidR="00D63380" w:rsidRPr="00D63380" w:rsidRDefault="00D63380" w:rsidP="00D63380">
                        <w:pPr>
                          <w:spacing w:after="0" w:line="240" w:lineRule="auto"/>
                          <w:rPr>
                            <w:rFonts w:ascii="Arial" w:eastAsia="Times New Roman" w:hAnsi="Arial" w:cs="Arial"/>
                            <w:color w:val="666666"/>
                            <w:sz w:val="17"/>
                            <w:szCs w:val="17"/>
                            <w:lang w:eastAsia="es-ES_tradnl"/>
                          </w:rPr>
                        </w:pPr>
                      </w:p>
                    </w:tc>
                    <w:tc>
                      <w:tcPr>
                        <w:tcW w:w="4300" w:type="pct"/>
                        <w:tcBorders>
                          <w:top w:val="nil"/>
                          <w:left w:val="nil"/>
                          <w:bottom w:val="nil"/>
                          <w:right w:val="nil"/>
                        </w:tcBorders>
                        <w:hideMark/>
                      </w:tcPr>
                      <w:p w:rsidR="00D63380" w:rsidRPr="00D63380" w:rsidRDefault="00D63380" w:rsidP="00D63380">
                        <w:pPr>
                          <w:spacing w:after="100" w:afterAutospacing="1" w:line="300" w:lineRule="auto"/>
                          <w:ind w:left="30" w:right="60"/>
                          <w:rPr>
                            <w:rFonts w:ascii="Arial" w:eastAsia="Times New Roman" w:hAnsi="Arial" w:cs="Arial"/>
                            <w:color w:val="000000"/>
                            <w:sz w:val="17"/>
                            <w:szCs w:val="17"/>
                            <w:lang w:eastAsia="es-ES_tradnl"/>
                          </w:rPr>
                        </w:pPr>
                        <w:r w:rsidRPr="00D63380">
                          <w:rPr>
                            <w:rFonts w:ascii="Calibri" w:eastAsia="Times New Roman" w:hAnsi="Calibri" w:cs="Calibri"/>
                            <w:noProof/>
                            <w:lang w:eastAsia="es-ES_tradnl"/>
                          </w:rPr>
                          <w:drawing>
                            <wp:anchor distT="30480" distB="30480" distL="30480" distR="30480" simplePos="0" relativeHeight="251663360"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19" name="Imagen 19" descr="Últimos días para inscribirse en el 10º Taller PTEC (Madrid, 18 de octubr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Últimos días para inscribirse en el 10º Taller PTEC (Madrid, 18 de octubre 2017)"/>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380">
                          <w:rPr>
                            <w:rFonts w:ascii="Arial" w:eastAsia="Times New Roman" w:hAnsi="Arial" w:cs="Arial"/>
                            <w:color w:val="000000"/>
                            <w:sz w:val="17"/>
                            <w:szCs w:val="17"/>
                            <w:lang w:eastAsia="es-ES_tradnl"/>
                          </w:rPr>
                          <w:t>El próximo 18 de octubre, PTEC organiza el 10º Taller PTEC (IETcc, Madrid) sobre la innovación en procesos de construcción para la mejora de la seguridad de los trabajadores en las obras con el objetivo de compartir experiencias en esta área de trabajo</w:t>
                        </w:r>
                        <w:r w:rsidRPr="00D63380">
                          <w:rPr>
                            <w:rFonts w:ascii="Arial" w:eastAsia="Times New Roman" w:hAnsi="Arial" w:cs="Arial"/>
                            <w:color w:val="000000"/>
                            <w:sz w:val="17"/>
                            <w:szCs w:val="17"/>
                            <w:lang w:eastAsia="es-ES_tradnl"/>
                          </w:rPr>
                          <w:br/>
                        </w:r>
                        <w:r w:rsidRPr="00D63380">
                          <w:rPr>
                            <w:rFonts w:ascii="Arial" w:eastAsia="Times New Roman" w:hAnsi="Arial" w:cs="Arial"/>
                            <w:color w:val="000000"/>
                            <w:sz w:val="17"/>
                            <w:szCs w:val="17"/>
                            <w:lang w:eastAsia="es-ES_tradnl"/>
                          </w:rPr>
                          <w:br/>
                          <w:t xml:space="preserve">El taller está dirigido a los miembros de PTEC y su asistencia requiere inscribirse enviando un e-mail a la Secreta... </w:t>
                        </w:r>
                        <w:hyperlink r:id="rId15" w:history="1">
                          <w:r w:rsidRPr="00D63380">
                            <w:rPr>
                              <w:rFonts w:ascii="Arial" w:eastAsia="Times New Roman" w:hAnsi="Arial" w:cs="Arial"/>
                              <w:b/>
                              <w:bCs/>
                              <w:color w:val="CC0000"/>
                              <w:sz w:val="15"/>
                              <w:szCs w:val="15"/>
                              <w:u w:val="single"/>
                              <w:lang w:eastAsia="es-ES_tradnl"/>
                            </w:rPr>
                            <w:t>Ver noticia completa</w:t>
                          </w:r>
                        </w:hyperlink>
                        <w:r w:rsidRPr="00D63380">
                          <w:rPr>
                            <w:rFonts w:ascii="Arial" w:eastAsia="Times New Roman" w:hAnsi="Arial" w:cs="Arial"/>
                            <w:color w:val="000000"/>
                            <w:sz w:val="17"/>
                            <w:szCs w:val="17"/>
                            <w:lang w:eastAsia="es-ES_tradnl"/>
                          </w:rPr>
                          <w:t xml:space="preserve"> </w:t>
                        </w:r>
                      </w:p>
                    </w:tc>
                    <w:tc>
                      <w:tcPr>
                        <w:tcW w:w="0" w:type="auto"/>
                        <w:vMerge/>
                        <w:tcBorders>
                          <w:top w:val="nil"/>
                          <w:left w:val="nil"/>
                          <w:bottom w:val="nil"/>
                          <w:right w:val="nil"/>
                        </w:tcBorders>
                        <w:vAlign w:val="center"/>
                        <w:hideMark/>
                      </w:tcPr>
                      <w:p w:rsidR="00D63380" w:rsidRPr="00D63380" w:rsidRDefault="00D63380" w:rsidP="00D63380">
                        <w:pPr>
                          <w:spacing w:after="0" w:line="240" w:lineRule="auto"/>
                          <w:rPr>
                            <w:rFonts w:ascii="Arial" w:eastAsia="Times New Roman" w:hAnsi="Arial" w:cs="Arial"/>
                            <w:color w:val="666666"/>
                            <w:sz w:val="17"/>
                            <w:szCs w:val="17"/>
                            <w:lang w:eastAsia="es-ES_tradnl"/>
                          </w:rPr>
                        </w:pPr>
                      </w:p>
                    </w:tc>
                  </w:tr>
                </w:tbl>
                <w:p w:rsidR="00D63380" w:rsidRPr="00D63380" w:rsidRDefault="00D63380" w:rsidP="00D63380">
                  <w:pPr>
                    <w:spacing w:after="0" w:line="240" w:lineRule="auto"/>
                    <w:rPr>
                      <w:rFonts w:ascii="Arial" w:eastAsia="Times New Roman" w:hAnsi="Arial" w:cs="Arial"/>
                      <w:color w:val="666666"/>
                      <w:sz w:val="17"/>
                      <w:szCs w:val="17"/>
                      <w:lang w:eastAsia="es-ES_tradnl"/>
                    </w:rPr>
                  </w:pPr>
                </w:p>
              </w:tc>
            </w:tr>
            <w:tr w:rsidR="00D63380" w:rsidRPr="00D63380" w:rsidTr="007669C5">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63380" w:rsidRPr="00D63380" w:rsidTr="007669C5">
                    <w:trPr>
                      <w:trHeight w:val="120"/>
                      <w:tblCellSpacing w:w="0" w:type="dxa"/>
                      <w:jc w:val="center"/>
                    </w:trPr>
                    <w:tc>
                      <w:tcPr>
                        <w:tcW w:w="100" w:type="pct"/>
                        <w:vMerge w:val="restart"/>
                        <w:tcBorders>
                          <w:top w:val="nil"/>
                          <w:left w:val="nil"/>
                          <w:bottom w:val="nil"/>
                          <w:right w:val="nil"/>
                        </w:tcBorders>
                        <w:hideMark/>
                      </w:tcPr>
                      <w:p w:rsidR="00D63380" w:rsidRPr="00D63380" w:rsidRDefault="00D63380" w:rsidP="00D63380">
                        <w:pPr>
                          <w:spacing w:after="0" w:line="240" w:lineRule="auto"/>
                          <w:jc w:val="center"/>
                          <w:rPr>
                            <w:rFonts w:ascii="Arial" w:eastAsia="Times New Roman" w:hAnsi="Arial" w:cs="Arial"/>
                            <w:color w:val="666666"/>
                            <w:sz w:val="17"/>
                            <w:szCs w:val="17"/>
                            <w:lang w:eastAsia="es-ES_tradnl"/>
                          </w:rPr>
                        </w:pPr>
                        <w:r w:rsidRPr="00D63380">
                          <w:rPr>
                            <w:rFonts w:ascii="Arial" w:eastAsia="Times New Roman" w:hAnsi="Arial" w:cs="Arial"/>
                            <w:color w:val="666666"/>
                            <w:sz w:val="17"/>
                            <w:szCs w:val="17"/>
                            <w:lang w:eastAsia="es-ES_tradnl"/>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63380" w:rsidRPr="00D63380" w:rsidTr="007669C5">
                          <w:trPr>
                            <w:tblCellSpacing w:w="0" w:type="dxa"/>
                          </w:trPr>
                          <w:tc>
                            <w:tcPr>
                              <w:tcW w:w="0" w:type="auto"/>
                              <w:tcBorders>
                                <w:top w:val="nil"/>
                                <w:left w:val="nil"/>
                                <w:bottom w:val="nil"/>
                                <w:right w:val="nil"/>
                              </w:tcBorders>
                              <w:vAlign w:val="center"/>
                              <w:hideMark/>
                            </w:tcPr>
                            <w:p w:rsidR="00D63380" w:rsidRPr="00D63380" w:rsidRDefault="00D63380" w:rsidP="00D6338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_tradnl"/>
                                </w:rPr>
                              </w:pPr>
                              <w:r w:rsidRPr="00D63380">
                                <w:rPr>
                                  <w:rFonts w:ascii="Arial" w:eastAsia="Times New Roman" w:hAnsi="Arial" w:cs="Arial"/>
                                  <w:b/>
                                  <w:bCs/>
                                  <w:color w:val="0064AF"/>
                                  <w:sz w:val="23"/>
                                  <w:szCs w:val="23"/>
                                  <w:lang w:eastAsia="es-ES_tradnl"/>
                                </w:rPr>
                                <w:t>La innovación en las infraestructuras de transporte (14º Foro PTEC, Madrid 21 noviembre 2017)</w:t>
                              </w:r>
                              <w:r w:rsidRPr="00D63380">
                                <w:rPr>
                                  <w:rFonts w:ascii="Arial" w:eastAsia="Times New Roman" w:hAnsi="Arial" w:cs="Arial"/>
                                  <w:b/>
                                  <w:bCs/>
                                  <w:color w:val="0064AF"/>
                                  <w:sz w:val="14"/>
                                  <w:szCs w:val="14"/>
                                  <w:lang w:eastAsia="es-ES_tradnl"/>
                                </w:rPr>
                                <w:t xml:space="preserve"> </w:t>
                              </w:r>
                            </w:p>
                          </w:tc>
                        </w:tr>
                      </w:tbl>
                      <w:p w:rsidR="00D63380" w:rsidRPr="00D63380" w:rsidRDefault="00D63380" w:rsidP="00D63380">
                        <w:pPr>
                          <w:spacing w:after="0" w:line="240" w:lineRule="auto"/>
                          <w:rPr>
                            <w:rFonts w:ascii="Arial" w:eastAsia="Times New Roman" w:hAnsi="Arial" w:cs="Arial"/>
                            <w:color w:val="666666"/>
                            <w:sz w:val="17"/>
                            <w:szCs w:val="17"/>
                            <w:lang w:eastAsia="es-ES_tradnl"/>
                          </w:rPr>
                        </w:pPr>
                      </w:p>
                    </w:tc>
                    <w:tc>
                      <w:tcPr>
                        <w:tcW w:w="100" w:type="pct"/>
                        <w:vMerge w:val="restart"/>
                        <w:tcBorders>
                          <w:top w:val="nil"/>
                          <w:left w:val="nil"/>
                          <w:bottom w:val="nil"/>
                          <w:right w:val="nil"/>
                        </w:tcBorders>
                        <w:hideMark/>
                      </w:tcPr>
                      <w:p w:rsidR="00D63380" w:rsidRPr="00D63380" w:rsidRDefault="00D63380" w:rsidP="00D63380">
                        <w:pPr>
                          <w:spacing w:after="0" w:line="240" w:lineRule="auto"/>
                          <w:jc w:val="center"/>
                          <w:rPr>
                            <w:rFonts w:ascii="Arial" w:eastAsia="Times New Roman" w:hAnsi="Arial" w:cs="Arial"/>
                            <w:color w:val="666666"/>
                            <w:sz w:val="17"/>
                            <w:szCs w:val="17"/>
                            <w:lang w:eastAsia="es-ES_tradnl"/>
                          </w:rPr>
                        </w:pPr>
                        <w:r w:rsidRPr="00D63380">
                          <w:rPr>
                            <w:rFonts w:ascii="Arial" w:eastAsia="Times New Roman" w:hAnsi="Arial" w:cs="Arial"/>
                            <w:color w:val="666666"/>
                            <w:sz w:val="17"/>
                            <w:szCs w:val="17"/>
                            <w:lang w:eastAsia="es-ES_tradnl"/>
                          </w:rPr>
                          <w:t> </w:t>
                        </w:r>
                      </w:p>
                    </w:tc>
                  </w:tr>
                  <w:tr w:rsidR="00D63380" w:rsidRPr="00D63380" w:rsidTr="007669C5">
                    <w:trPr>
                      <w:trHeight w:val="120"/>
                      <w:tblCellSpacing w:w="0" w:type="dxa"/>
                      <w:jc w:val="center"/>
                    </w:trPr>
                    <w:tc>
                      <w:tcPr>
                        <w:tcW w:w="0" w:type="auto"/>
                        <w:vMerge/>
                        <w:tcBorders>
                          <w:top w:val="nil"/>
                          <w:left w:val="nil"/>
                          <w:bottom w:val="nil"/>
                          <w:right w:val="nil"/>
                        </w:tcBorders>
                        <w:vAlign w:val="center"/>
                        <w:hideMark/>
                      </w:tcPr>
                      <w:p w:rsidR="00D63380" w:rsidRPr="00D63380" w:rsidRDefault="00D63380" w:rsidP="00D63380">
                        <w:pPr>
                          <w:spacing w:after="0" w:line="240" w:lineRule="auto"/>
                          <w:rPr>
                            <w:rFonts w:ascii="Arial" w:eastAsia="Times New Roman" w:hAnsi="Arial" w:cs="Arial"/>
                            <w:color w:val="666666"/>
                            <w:sz w:val="17"/>
                            <w:szCs w:val="17"/>
                            <w:lang w:eastAsia="es-ES_tradnl"/>
                          </w:rPr>
                        </w:pPr>
                      </w:p>
                    </w:tc>
                    <w:tc>
                      <w:tcPr>
                        <w:tcW w:w="4300" w:type="pct"/>
                        <w:tcBorders>
                          <w:top w:val="nil"/>
                          <w:left w:val="nil"/>
                          <w:bottom w:val="nil"/>
                          <w:right w:val="nil"/>
                        </w:tcBorders>
                        <w:hideMark/>
                      </w:tcPr>
                      <w:p w:rsidR="00D63380" w:rsidRPr="00D63380" w:rsidRDefault="00D63380" w:rsidP="00D63380">
                        <w:pPr>
                          <w:spacing w:after="100" w:afterAutospacing="1" w:line="300" w:lineRule="auto"/>
                          <w:ind w:left="30" w:right="60"/>
                          <w:rPr>
                            <w:rFonts w:ascii="Arial" w:eastAsia="Times New Roman" w:hAnsi="Arial" w:cs="Arial"/>
                            <w:color w:val="000000"/>
                            <w:sz w:val="17"/>
                            <w:szCs w:val="17"/>
                            <w:lang w:eastAsia="es-ES_tradnl"/>
                          </w:rPr>
                        </w:pPr>
                        <w:r w:rsidRPr="00D63380">
                          <w:rPr>
                            <w:rFonts w:ascii="Calibri" w:eastAsia="Times New Roman" w:hAnsi="Calibri" w:cs="Calibri"/>
                            <w:noProof/>
                            <w:lang w:eastAsia="es-ES_tradnl"/>
                          </w:rPr>
                          <w:drawing>
                            <wp:anchor distT="30480" distB="30480" distL="30480" distR="30480" simplePos="0" relativeHeight="251664384"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18" name="Imagen 18" descr="La innovación en las infraestructuras de transporte (14º Foro PTEC, Madrid 21 noviembr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 innovación en las infraestructuras de transporte (14º Foro PTEC, Madrid 21 noviembre 2017)"/>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380">
                          <w:rPr>
                            <w:rFonts w:ascii="Arial" w:eastAsia="Times New Roman" w:hAnsi="Arial" w:cs="Arial"/>
                            <w:color w:val="000000"/>
                            <w:sz w:val="17"/>
                            <w:szCs w:val="17"/>
                            <w:lang w:eastAsia="es-ES_tradnl"/>
                          </w:rPr>
                          <w:t>El próximo 21 de noviembre, PTEC organiza en Madrid el 14º Foro PTEC sobre la innovación en las infraestructuras del transporte, en colaboración con el Colegio de Ingenieros de Caminos Canales.</w:t>
                        </w:r>
                        <w:r w:rsidRPr="00D63380">
                          <w:rPr>
                            <w:rFonts w:ascii="Arial" w:eastAsia="Times New Roman" w:hAnsi="Arial" w:cs="Arial"/>
                            <w:color w:val="000000"/>
                            <w:sz w:val="17"/>
                            <w:szCs w:val="17"/>
                            <w:lang w:eastAsia="es-ES_tradnl"/>
                          </w:rPr>
                          <w:br/>
                        </w:r>
                        <w:r w:rsidRPr="00D63380">
                          <w:rPr>
                            <w:rFonts w:ascii="Arial" w:eastAsia="Times New Roman" w:hAnsi="Arial" w:cs="Arial"/>
                            <w:color w:val="000000"/>
                            <w:sz w:val="17"/>
                            <w:szCs w:val="17"/>
                            <w:lang w:eastAsia="es-ES_tradnl"/>
                          </w:rPr>
                          <w:br/>
                          <w:t xml:space="preserve">La apertura será presidida por el Secretario de Estado de Infraestructuras, Trasportes y Vivienda y este Foro se estructura en dos sesiones: una primera sobre estrategias I+D+... </w:t>
                        </w:r>
                        <w:hyperlink r:id="rId17" w:history="1">
                          <w:r w:rsidRPr="00D63380">
                            <w:rPr>
                              <w:rFonts w:ascii="Arial" w:eastAsia="Times New Roman" w:hAnsi="Arial" w:cs="Arial"/>
                              <w:b/>
                              <w:bCs/>
                              <w:color w:val="CC0000"/>
                              <w:sz w:val="15"/>
                              <w:szCs w:val="15"/>
                              <w:u w:val="single"/>
                              <w:lang w:eastAsia="es-ES_tradnl"/>
                            </w:rPr>
                            <w:t>Ver noticia completa</w:t>
                          </w:r>
                        </w:hyperlink>
                        <w:r w:rsidRPr="00D63380">
                          <w:rPr>
                            <w:rFonts w:ascii="Arial" w:eastAsia="Times New Roman" w:hAnsi="Arial" w:cs="Arial"/>
                            <w:color w:val="000000"/>
                            <w:sz w:val="17"/>
                            <w:szCs w:val="17"/>
                            <w:lang w:eastAsia="es-ES_tradnl"/>
                          </w:rPr>
                          <w:t xml:space="preserve"> </w:t>
                        </w:r>
                      </w:p>
                    </w:tc>
                    <w:tc>
                      <w:tcPr>
                        <w:tcW w:w="0" w:type="auto"/>
                        <w:vMerge/>
                        <w:tcBorders>
                          <w:top w:val="nil"/>
                          <w:left w:val="nil"/>
                          <w:bottom w:val="nil"/>
                          <w:right w:val="nil"/>
                        </w:tcBorders>
                        <w:vAlign w:val="center"/>
                        <w:hideMark/>
                      </w:tcPr>
                      <w:p w:rsidR="00D63380" w:rsidRPr="00D63380" w:rsidRDefault="00D63380" w:rsidP="00D63380">
                        <w:pPr>
                          <w:spacing w:after="0" w:line="240" w:lineRule="auto"/>
                          <w:rPr>
                            <w:rFonts w:ascii="Arial" w:eastAsia="Times New Roman" w:hAnsi="Arial" w:cs="Arial"/>
                            <w:color w:val="666666"/>
                            <w:sz w:val="17"/>
                            <w:szCs w:val="17"/>
                            <w:lang w:eastAsia="es-ES_tradnl"/>
                          </w:rPr>
                        </w:pPr>
                      </w:p>
                    </w:tc>
                  </w:tr>
                </w:tbl>
                <w:p w:rsidR="00D63380" w:rsidRPr="00D63380" w:rsidRDefault="00D63380" w:rsidP="00D63380">
                  <w:pPr>
                    <w:spacing w:after="0" w:line="240" w:lineRule="auto"/>
                    <w:rPr>
                      <w:rFonts w:ascii="Arial" w:eastAsia="Times New Roman" w:hAnsi="Arial" w:cs="Arial"/>
                      <w:color w:val="666666"/>
                      <w:sz w:val="17"/>
                      <w:szCs w:val="17"/>
                      <w:lang w:eastAsia="es-ES_tradnl"/>
                    </w:rPr>
                  </w:pPr>
                </w:p>
              </w:tc>
            </w:tr>
            <w:tr w:rsidR="00D63380" w:rsidRPr="00D63380" w:rsidTr="007669C5">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63380" w:rsidRPr="00D63380" w:rsidTr="007669C5">
                    <w:trPr>
                      <w:trHeight w:val="120"/>
                      <w:tblCellSpacing w:w="0" w:type="dxa"/>
                      <w:jc w:val="center"/>
                    </w:trPr>
                    <w:tc>
                      <w:tcPr>
                        <w:tcW w:w="100" w:type="pct"/>
                        <w:vMerge w:val="restart"/>
                        <w:tcBorders>
                          <w:top w:val="nil"/>
                          <w:left w:val="nil"/>
                          <w:bottom w:val="nil"/>
                          <w:right w:val="nil"/>
                        </w:tcBorders>
                        <w:hideMark/>
                      </w:tcPr>
                      <w:p w:rsidR="00D63380" w:rsidRPr="00D63380" w:rsidRDefault="00D63380" w:rsidP="00D63380">
                        <w:pPr>
                          <w:spacing w:after="0" w:line="240" w:lineRule="auto"/>
                          <w:jc w:val="center"/>
                          <w:rPr>
                            <w:rFonts w:ascii="Arial" w:eastAsia="Times New Roman" w:hAnsi="Arial" w:cs="Arial"/>
                            <w:color w:val="666666"/>
                            <w:sz w:val="17"/>
                            <w:szCs w:val="17"/>
                            <w:lang w:eastAsia="es-ES_tradnl"/>
                          </w:rPr>
                        </w:pPr>
                        <w:r w:rsidRPr="00D63380">
                          <w:rPr>
                            <w:rFonts w:ascii="Arial" w:eastAsia="Times New Roman" w:hAnsi="Arial" w:cs="Arial"/>
                            <w:color w:val="666666"/>
                            <w:sz w:val="17"/>
                            <w:szCs w:val="17"/>
                            <w:lang w:eastAsia="es-ES_tradnl"/>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63380" w:rsidRPr="00D63380" w:rsidTr="007669C5">
                          <w:trPr>
                            <w:tblCellSpacing w:w="0" w:type="dxa"/>
                          </w:trPr>
                          <w:tc>
                            <w:tcPr>
                              <w:tcW w:w="0" w:type="auto"/>
                              <w:tcBorders>
                                <w:top w:val="nil"/>
                                <w:left w:val="nil"/>
                                <w:bottom w:val="nil"/>
                                <w:right w:val="nil"/>
                              </w:tcBorders>
                              <w:vAlign w:val="center"/>
                              <w:hideMark/>
                            </w:tcPr>
                            <w:p w:rsidR="00D63380" w:rsidRPr="00D63380" w:rsidRDefault="00D63380" w:rsidP="00D6338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_tradnl"/>
                                </w:rPr>
                              </w:pPr>
                              <w:r w:rsidRPr="00D63380">
                                <w:rPr>
                                  <w:rFonts w:ascii="Arial" w:eastAsia="Times New Roman" w:hAnsi="Arial" w:cs="Arial"/>
                                  <w:b/>
                                  <w:bCs/>
                                  <w:color w:val="0064AF"/>
                                  <w:sz w:val="23"/>
                                  <w:szCs w:val="23"/>
                                  <w:lang w:eastAsia="es-ES_tradnl"/>
                                </w:rPr>
                                <w:t>Ingeniería Insitu organiza las I Jornadas Mobile Mapping System en Madrid</w:t>
                              </w:r>
                              <w:r w:rsidRPr="00D63380">
                                <w:rPr>
                                  <w:rFonts w:ascii="Arial" w:eastAsia="Times New Roman" w:hAnsi="Arial" w:cs="Arial"/>
                                  <w:b/>
                                  <w:bCs/>
                                  <w:color w:val="0064AF"/>
                                  <w:sz w:val="14"/>
                                  <w:szCs w:val="14"/>
                                  <w:lang w:eastAsia="es-ES_tradnl"/>
                                </w:rPr>
                                <w:t xml:space="preserve"> </w:t>
                              </w:r>
                            </w:p>
                          </w:tc>
                        </w:tr>
                      </w:tbl>
                      <w:p w:rsidR="00D63380" w:rsidRPr="00D63380" w:rsidRDefault="00D63380" w:rsidP="00D63380">
                        <w:pPr>
                          <w:spacing w:after="0" w:line="240" w:lineRule="auto"/>
                          <w:rPr>
                            <w:rFonts w:ascii="Arial" w:eastAsia="Times New Roman" w:hAnsi="Arial" w:cs="Arial"/>
                            <w:color w:val="666666"/>
                            <w:sz w:val="17"/>
                            <w:szCs w:val="17"/>
                            <w:lang w:eastAsia="es-ES_tradnl"/>
                          </w:rPr>
                        </w:pPr>
                      </w:p>
                    </w:tc>
                    <w:tc>
                      <w:tcPr>
                        <w:tcW w:w="100" w:type="pct"/>
                        <w:vMerge w:val="restart"/>
                        <w:tcBorders>
                          <w:top w:val="nil"/>
                          <w:left w:val="nil"/>
                          <w:bottom w:val="nil"/>
                          <w:right w:val="nil"/>
                        </w:tcBorders>
                        <w:hideMark/>
                      </w:tcPr>
                      <w:p w:rsidR="00D63380" w:rsidRPr="00D63380" w:rsidRDefault="00D63380" w:rsidP="00D63380">
                        <w:pPr>
                          <w:spacing w:after="0" w:line="240" w:lineRule="auto"/>
                          <w:jc w:val="center"/>
                          <w:rPr>
                            <w:rFonts w:ascii="Arial" w:eastAsia="Times New Roman" w:hAnsi="Arial" w:cs="Arial"/>
                            <w:color w:val="666666"/>
                            <w:sz w:val="17"/>
                            <w:szCs w:val="17"/>
                            <w:lang w:eastAsia="es-ES_tradnl"/>
                          </w:rPr>
                        </w:pPr>
                        <w:r w:rsidRPr="00D63380">
                          <w:rPr>
                            <w:rFonts w:ascii="Arial" w:eastAsia="Times New Roman" w:hAnsi="Arial" w:cs="Arial"/>
                            <w:color w:val="666666"/>
                            <w:sz w:val="17"/>
                            <w:szCs w:val="17"/>
                            <w:lang w:eastAsia="es-ES_tradnl"/>
                          </w:rPr>
                          <w:t> </w:t>
                        </w:r>
                      </w:p>
                    </w:tc>
                  </w:tr>
                  <w:tr w:rsidR="00D63380" w:rsidRPr="00D63380" w:rsidTr="007669C5">
                    <w:trPr>
                      <w:trHeight w:val="120"/>
                      <w:tblCellSpacing w:w="0" w:type="dxa"/>
                      <w:jc w:val="center"/>
                    </w:trPr>
                    <w:tc>
                      <w:tcPr>
                        <w:tcW w:w="0" w:type="auto"/>
                        <w:vMerge/>
                        <w:tcBorders>
                          <w:top w:val="nil"/>
                          <w:left w:val="nil"/>
                          <w:bottom w:val="nil"/>
                          <w:right w:val="nil"/>
                        </w:tcBorders>
                        <w:vAlign w:val="center"/>
                        <w:hideMark/>
                      </w:tcPr>
                      <w:p w:rsidR="00D63380" w:rsidRPr="00D63380" w:rsidRDefault="00D63380" w:rsidP="00D63380">
                        <w:pPr>
                          <w:spacing w:after="0" w:line="240" w:lineRule="auto"/>
                          <w:rPr>
                            <w:rFonts w:ascii="Arial" w:eastAsia="Times New Roman" w:hAnsi="Arial" w:cs="Arial"/>
                            <w:color w:val="666666"/>
                            <w:sz w:val="17"/>
                            <w:szCs w:val="17"/>
                            <w:lang w:eastAsia="es-ES_tradnl"/>
                          </w:rPr>
                        </w:pPr>
                      </w:p>
                    </w:tc>
                    <w:tc>
                      <w:tcPr>
                        <w:tcW w:w="4300" w:type="pct"/>
                        <w:tcBorders>
                          <w:top w:val="nil"/>
                          <w:left w:val="nil"/>
                          <w:bottom w:val="nil"/>
                          <w:right w:val="nil"/>
                        </w:tcBorders>
                        <w:hideMark/>
                      </w:tcPr>
                      <w:p w:rsidR="00D63380" w:rsidRPr="00D63380" w:rsidRDefault="00D63380" w:rsidP="00D63380">
                        <w:pPr>
                          <w:spacing w:after="100" w:afterAutospacing="1" w:line="300" w:lineRule="auto"/>
                          <w:ind w:left="30" w:right="60"/>
                          <w:rPr>
                            <w:rFonts w:ascii="Arial" w:eastAsia="Times New Roman" w:hAnsi="Arial" w:cs="Arial"/>
                            <w:color w:val="000000"/>
                            <w:sz w:val="17"/>
                            <w:szCs w:val="17"/>
                            <w:lang w:eastAsia="es-ES_tradnl"/>
                          </w:rPr>
                        </w:pPr>
                        <w:r w:rsidRPr="00D63380">
                          <w:rPr>
                            <w:rFonts w:ascii="Calibri" w:eastAsia="Times New Roman" w:hAnsi="Calibri" w:cs="Calibri"/>
                            <w:noProof/>
                            <w:lang w:eastAsia="es-ES_tradnl"/>
                          </w:rPr>
                          <w:drawing>
                            <wp:anchor distT="30480" distB="30480" distL="30480" distR="30480" simplePos="0" relativeHeight="251665408" behindDoc="0" locked="0" layoutInCell="1" allowOverlap="0">
                              <wp:simplePos x="0" y="0"/>
                              <wp:positionH relativeFrom="column">
                                <wp:align>right</wp:align>
                              </wp:positionH>
                              <wp:positionV relativeFrom="line">
                                <wp:posOffset>0</wp:posOffset>
                              </wp:positionV>
                              <wp:extent cx="952500" cy="428625"/>
                              <wp:effectExtent l="0" t="0" r="0" b="9525"/>
                              <wp:wrapSquare wrapText="bothSides"/>
                              <wp:docPr id="17" name="Imagen 17" descr="Ingeniería Insitu organiza las I Jornadas Mobile Mapping System en Mad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geniería Insitu organiza las I Jornadas Mobile Mapping System en Madrid"/>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380">
                          <w:rPr>
                            <w:rFonts w:ascii="Arial" w:eastAsia="Times New Roman" w:hAnsi="Arial" w:cs="Arial"/>
                            <w:color w:val="000000"/>
                            <w:sz w:val="17"/>
                            <w:szCs w:val="17"/>
                            <w:lang w:eastAsia="es-ES_tradnl"/>
                          </w:rPr>
                          <w:t xml:space="preserve">En estas jornadas, se analizarán las características principales de los sistemas MMS, así como los equipos y características de los mismo existentes en el mercado. Se hará hincapié en los sistemas de navegación que existen hasta el momento, precisiones y formatos, sensores complementarios, etc para aplicarlos a la planificación del trabajo, estableciendo los protocolos de a... </w:t>
                        </w:r>
                        <w:hyperlink r:id="rId19" w:history="1">
                          <w:r w:rsidRPr="00D63380">
                            <w:rPr>
                              <w:rFonts w:ascii="Arial" w:eastAsia="Times New Roman" w:hAnsi="Arial" w:cs="Arial"/>
                              <w:b/>
                              <w:bCs/>
                              <w:color w:val="CC0000"/>
                              <w:sz w:val="15"/>
                              <w:szCs w:val="15"/>
                              <w:u w:val="single"/>
                              <w:lang w:eastAsia="es-ES_tradnl"/>
                            </w:rPr>
                            <w:t>Ver noticia completa</w:t>
                          </w:r>
                        </w:hyperlink>
                        <w:r w:rsidRPr="00D63380">
                          <w:rPr>
                            <w:rFonts w:ascii="Arial" w:eastAsia="Times New Roman" w:hAnsi="Arial" w:cs="Arial"/>
                            <w:color w:val="000000"/>
                            <w:sz w:val="17"/>
                            <w:szCs w:val="17"/>
                            <w:lang w:eastAsia="es-ES_tradnl"/>
                          </w:rPr>
                          <w:t xml:space="preserve"> </w:t>
                        </w:r>
                      </w:p>
                    </w:tc>
                    <w:tc>
                      <w:tcPr>
                        <w:tcW w:w="0" w:type="auto"/>
                        <w:vMerge/>
                        <w:tcBorders>
                          <w:top w:val="nil"/>
                          <w:left w:val="nil"/>
                          <w:bottom w:val="nil"/>
                          <w:right w:val="nil"/>
                        </w:tcBorders>
                        <w:vAlign w:val="center"/>
                        <w:hideMark/>
                      </w:tcPr>
                      <w:p w:rsidR="00D63380" w:rsidRPr="00D63380" w:rsidRDefault="00D63380" w:rsidP="00D63380">
                        <w:pPr>
                          <w:spacing w:after="0" w:line="240" w:lineRule="auto"/>
                          <w:rPr>
                            <w:rFonts w:ascii="Arial" w:eastAsia="Times New Roman" w:hAnsi="Arial" w:cs="Arial"/>
                            <w:color w:val="666666"/>
                            <w:sz w:val="17"/>
                            <w:szCs w:val="17"/>
                            <w:lang w:eastAsia="es-ES_tradnl"/>
                          </w:rPr>
                        </w:pPr>
                      </w:p>
                    </w:tc>
                  </w:tr>
                </w:tbl>
                <w:p w:rsidR="00D63380" w:rsidRPr="00D63380" w:rsidRDefault="00D63380" w:rsidP="00D63380">
                  <w:pPr>
                    <w:spacing w:after="0" w:line="240" w:lineRule="auto"/>
                    <w:rPr>
                      <w:rFonts w:ascii="Arial" w:eastAsia="Times New Roman" w:hAnsi="Arial" w:cs="Arial"/>
                      <w:color w:val="666666"/>
                      <w:sz w:val="17"/>
                      <w:szCs w:val="17"/>
                      <w:lang w:eastAsia="es-ES_tradnl"/>
                    </w:rPr>
                  </w:pPr>
                </w:p>
              </w:tc>
            </w:tr>
            <w:tr w:rsidR="00D63380" w:rsidRPr="00D63380" w:rsidTr="007669C5">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63380" w:rsidRPr="00D63380" w:rsidTr="007669C5">
                    <w:trPr>
                      <w:trHeight w:val="120"/>
                      <w:tblCellSpacing w:w="0" w:type="dxa"/>
                      <w:jc w:val="center"/>
                    </w:trPr>
                    <w:tc>
                      <w:tcPr>
                        <w:tcW w:w="100" w:type="pct"/>
                        <w:vMerge w:val="restart"/>
                        <w:tcBorders>
                          <w:top w:val="nil"/>
                          <w:left w:val="nil"/>
                          <w:bottom w:val="nil"/>
                          <w:right w:val="nil"/>
                        </w:tcBorders>
                        <w:hideMark/>
                      </w:tcPr>
                      <w:p w:rsidR="00D63380" w:rsidRPr="00D63380" w:rsidRDefault="00D63380" w:rsidP="00D63380">
                        <w:pPr>
                          <w:spacing w:after="0" w:line="240" w:lineRule="auto"/>
                          <w:jc w:val="center"/>
                          <w:rPr>
                            <w:rFonts w:ascii="Arial" w:eastAsia="Times New Roman" w:hAnsi="Arial" w:cs="Arial"/>
                            <w:color w:val="666666"/>
                            <w:sz w:val="17"/>
                            <w:szCs w:val="17"/>
                            <w:lang w:eastAsia="es-ES_tradnl"/>
                          </w:rPr>
                        </w:pPr>
                        <w:r w:rsidRPr="00D63380">
                          <w:rPr>
                            <w:rFonts w:ascii="Arial" w:eastAsia="Times New Roman" w:hAnsi="Arial" w:cs="Arial"/>
                            <w:color w:val="666666"/>
                            <w:sz w:val="17"/>
                            <w:szCs w:val="17"/>
                            <w:lang w:eastAsia="es-ES_tradnl"/>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63380" w:rsidRPr="00D63380" w:rsidTr="007669C5">
                          <w:trPr>
                            <w:tblCellSpacing w:w="0" w:type="dxa"/>
                          </w:trPr>
                          <w:tc>
                            <w:tcPr>
                              <w:tcW w:w="0" w:type="auto"/>
                              <w:tcBorders>
                                <w:top w:val="nil"/>
                                <w:left w:val="nil"/>
                                <w:bottom w:val="nil"/>
                                <w:right w:val="nil"/>
                              </w:tcBorders>
                              <w:vAlign w:val="center"/>
                              <w:hideMark/>
                            </w:tcPr>
                            <w:p w:rsidR="00D63380" w:rsidRPr="00D63380" w:rsidRDefault="00D63380" w:rsidP="00D6338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_tradnl"/>
                                </w:rPr>
                              </w:pPr>
                              <w:r w:rsidRPr="00D63380">
                                <w:rPr>
                                  <w:rFonts w:ascii="Arial" w:eastAsia="Times New Roman" w:hAnsi="Arial" w:cs="Arial"/>
                                  <w:b/>
                                  <w:bCs/>
                                  <w:color w:val="0064AF"/>
                                  <w:sz w:val="23"/>
                                  <w:szCs w:val="23"/>
                                  <w:lang w:eastAsia="es-ES_tradnl"/>
                                </w:rPr>
                                <w:t>Touch the tangible and discover energy efficiency excellence in person: CITyFiED Study Tour</w:t>
                              </w:r>
                              <w:r w:rsidRPr="00D63380">
                                <w:rPr>
                                  <w:rFonts w:ascii="Arial" w:eastAsia="Times New Roman" w:hAnsi="Arial" w:cs="Arial"/>
                                  <w:b/>
                                  <w:bCs/>
                                  <w:color w:val="0064AF"/>
                                  <w:sz w:val="14"/>
                                  <w:szCs w:val="14"/>
                                  <w:lang w:eastAsia="es-ES_tradnl"/>
                                </w:rPr>
                                <w:t xml:space="preserve"> </w:t>
                              </w:r>
                            </w:p>
                          </w:tc>
                        </w:tr>
                      </w:tbl>
                      <w:p w:rsidR="00D63380" w:rsidRPr="00D63380" w:rsidRDefault="00D63380" w:rsidP="00D63380">
                        <w:pPr>
                          <w:spacing w:after="0" w:line="240" w:lineRule="auto"/>
                          <w:rPr>
                            <w:rFonts w:ascii="Arial" w:eastAsia="Times New Roman" w:hAnsi="Arial" w:cs="Arial"/>
                            <w:color w:val="666666"/>
                            <w:sz w:val="17"/>
                            <w:szCs w:val="17"/>
                            <w:lang w:eastAsia="es-ES_tradnl"/>
                          </w:rPr>
                        </w:pPr>
                      </w:p>
                    </w:tc>
                    <w:tc>
                      <w:tcPr>
                        <w:tcW w:w="100" w:type="pct"/>
                        <w:vMerge w:val="restart"/>
                        <w:tcBorders>
                          <w:top w:val="nil"/>
                          <w:left w:val="nil"/>
                          <w:bottom w:val="nil"/>
                          <w:right w:val="nil"/>
                        </w:tcBorders>
                        <w:hideMark/>
                      </w:tcPr>
                      <w:p w:rsidR="00D63380" w:rsidRPr="00D63380" w:rsidRDefault="00D63380" w:rsidP="00D63380">
                        <w:pPr>
                          <w:spacing w:after="0" w:line="240" w:lineRule="auto"/>
                          <w:jc w:val="center"/>
                          <w:rPr>
                            <w:rFonts w:ascii="Arial" w:eastAsia="Times New Roman" w:hAnsi="Arial" w:cs="Arial"/>
                            <w:color w:val="666666"/>
                            <w:sz w:val="17"/>
                            <w:szCs w:val="17"/>
                            <w:lang w:eastAsia="es-ES_tradnl"/>
                          </w:rPr>
                        </w:pPr>
                        <w:r w:rsidRPr="00D63380">
                          <w:rPr>
                            <w:rFonts w:ascii="Arial" w:eastAsia="Times New Roman" w:hAnsi="Arial" w:cs="Arial"/>
                            <w:color w:val="666666"/>
                            <w:sz w:val="17"/>
                            <w:szCs w:val="17"/>
                            <w:lang w:eastAsia="es-ES_tradnl"/>
                          </w:rPr>
                          <w:t> </w:t>
                        </w:r>
                      </w:p>
                    </w:tc>
                  </w:tr>
                  <w:tr w:rsidR="00D63380" w:rsidRPr="00D63380" w:rsidTr="007669C5">
                    <w:trPr>
                      <w:trHeight w:val="120"/>
                      <w:tblCellSpacing w:w="0" w:type="dxa"/>
                      <w:jc w:val="center"/>
                    </w:trPr>
                    <w:tc>
                      <w:tcPr>
                        <w:tcW w:w="0" w:type="auto"/>
                        <w:vMerge/>
                        <w:tcBorders>
                          <w:top w:val="nil"/>
                          <w:left w:val="nil"/>
                          <w:bottom w:val="nil"/>
                          <w:right w:val="nil"/>
                        </w:tcBorders>
                        <w:vAlign w:val="center"/>
                        <w:hideMark/>
                      </w:tcPr>
                      <w:p w:rsidR="00D63380" w:rsidRPr="00D63380" w:rsidRDefault="00D63380" w:rsidP="00D63380">
                        <w:pPr>
                          <w:spacing w:after="0" w:line="240" w:lineRule="auto"/>
                          <w:rPr>
                            <w:rFonts w:ascii="Arial" w:eastAsia="Times New Roman" w:hAnsi="Arial" w:cs="Arial"/>
                            <w:color w:val="666666"/>
                            <w:sz w:val="17"/>
                            <w:szCs w:val="17"/>
                            <w:lang w:eastAsia="es-ES_tradnl"/>
                          </w:rPr>
                        </w:pPr>
                      </w:p>
                    </w:tc>
                    <w:tc>
                      <w:tcPr>
                        <w:tcW w:w="4300" w:type="pct"/>
                        <w:tcBorders>
                          <w:top w:val="nil"/>
                          <w:left w:val="nil"/>
                          <w:bottom w:val="nil"/>
                          <w:right w:val="nil"/>
                        </w:tcBorders>
                        <w:hideMark/>
                      </w:tcPr>
                      <w:p w:rsidR="00D63380" w:rsidRPr="00D63380" w:rsidRDefault="00D63380" w:rsidP="00D63380">
                        <w:pPr>
                          <w:spacing w:after="100" w:afterAutospacing="1" w:line="300" w:lineRule="auto"/>
                          <w:ind w:left="30" w:right="60"/>
                          <w:rPr>
                            <w:rFonts w:ascii="Arial" w:eastAsia="Times New Roman" w:hAnsi="Arial" w:cs="Arial"/>
                            <w:color w:val="000000"/>
                            <w:sz w:val="17"/>
                            <w:szCs w:val="17"/>
                            <w:lang w:eastAsia="es-ES_tradnl"/>
                          </w:rPr>
                        </w:pPr>
                        <w:r w:rsidRPr="00D63380">
                          <w:rPr>
                            <w:rFonts w:ascii="Calibri" w:eastAsia="Times New Roman" w:hAnsi="Calibri" w:cs="Calibri"/>
                            <w:noProof/>
                            <w:lang w:eastAsia="es-ES_tradnl"/>
                          </w:rPr>
                          <w:drawing>
                            <wp:anchor distT="30480" distB="30480" distL="30480" distR="30480" simplePos="0" relativeHeight="251666432" behindDoc="0" locked="0" layoutInCell="1" allowOverlap="0">
                              <wp:simplePos x="0" y="0"/>
                              <wp:positionH relativeFrom="column">
                                <wp:align>right</wp:align>
                              </wp:positionH>
                              <wp:positionV relativeFrom="line">
                                <wp:posOffset>0</wp:posOffset>
                              </wp:positionV>
                              <wp:extent cx="952500" cy="471805"/>
                              <wp:effectExtent l="0" t="0" r="0" b="4445"/>
                              <wp:wrapSquare wrapText="bothSides"/>
                              <wp:docPr id="16" name="Imagen 16" descr="Touch the tangible and discover energy efficiency excellence in person: CITyFiED Study 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uch the tangible and discover energy efficiency excellence in person: CITyFiED Study Tour"/>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952500" cy="471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380">
                          <w:rPr>
                            <w:rFonts w:ascii="Arial" w:eastAsia="Times New Roman" w:hAnsi="Arial" w:cs="Arial"/>
                            <w:color w:val="000000"/>
                            <w:sz w:val="17"/>
                            <w:szCs w:val="17"/>
                            <w:lang w:eastAsia="es-ES_tradnl"/>
                          </w:rPr>
                          <w:t xml:space="preserve">CITyFiED study tours are an exceptional opportunity to discuss and discover energy efficiency excellence – and how to get there quicker! Participants from cities and energy agencies across Europe will work on retrofitting strategies at district level to make substantial gains in energy performance needed to improve efficiency and tackle climate change. </w:t>
                        </w:r>
                        <w:r w:rsidRPr="00D63380">
                          <w:rPr>
                            <w:rFonts w:ascii="Arial" w:eastAsia="Times New Roman" w:hAnsi="Arial" w:cs="Arial"/>
                            <w:color w:val="000000"/>
                            <w:sz w:val="17"/>
                            <w:szCs w:val="17"/>
                            <w:lang w:eastAsia="es-ES_tradnl"/>
                          </w:rPr>
                          <w:br/>
                        </w:r>
                        <w:r w:rsidRPr="00D63380">
                          <w:rPr>
                            <w:rFonts w:ascii="Arial" w:eastAsia="Times New Roman" w:hAnsi="Arial" w:cs="Arial"/>
                            <w:color w:val="000000"/>
                            <w:sz w:val="17"/>
                            <w:szCs w:val="17"/>
                            <w:lang w:eastAsia="es-ES_tradnl"/>
                          </w:rPr>
                          <w:br/>
                          <w:t xml:space="preserve">Ludwigshafen... </w:t>
                        </w:r>
                        <w:hyperlink r:id="rId21" w:history="1">
                          <w:r w:rsidRPr="00D63380">
                            <w:rPr>
                              <w:rFonts w:ascii="Arial" w:eastAsia="Times New Roman" w:hAnsi="Arial" w:cs="Arial"/>
                              <w:b/>
                              <w:bCs/>
                              <w:color w:val="CC0000"/>
                              <w:sz w:val="15"/>
                              <w:szCs w:val="15"/>
                              <w:u w:val="single"/>
                              <w:lang w:eastAsia="es-ES_tradnl"/>
                            </w:rPr>
                            <w:t>Ver noticia completa</w:t>
                          </w:r>
                        </w:hyperlink>
                        <w:r w:rsidRPr="00D63380">
                          <w:rPr>
                            <w:rFonts w:ascii="Arial" w:eastAsia="Times New Roman" w:hAnsi="Arial" w:cs="Arial"/>
                            <w:color w:val="000000"/>
                            <w:sz w:val="17"/>
                            <w:szCs w:val="17"/>
                            <w:lang w:eastAsia="es-ES_tradnl"/>
                          </w:rPr>
                          <w:t xml:space="preserve"> </w:t>
                        </w:r>
                      </w:p>
                    </w:tc>
                    <w:tc>
                      <w:tcPr>
                        <w:tcW w:w="0" w:type="auto"/>
                        <w:vMerge/>
                        <w:tcBorders>
                          <w:top w:val="nil"/>
                          <w:left w:val="nil"/>
                          <w:bottom w:val="nil"/>
                          <w:right w:val="nil"/>
                        </w:tcBorders>
                        <w:vAlign w:val="center"/>
                        <w:hideMark/>
                      </w:tcPr>
                      <w:p w:rsidR="00D63380" w:rsidRPr="00D63380" w:rsidRDefault="00D63380" w:rsidP="00D63380">
                        <w:pPr>
                          <w:spacing w:after="0" w:line="240" w:lineRule="auto"/>
                          <w:rPr>
                            <w:rFonts w:ascii="Arial" w:eastAsia="Times New Roman" w:hAnsi="Arial" w:cs="Arial"/>
                            <w:color w:val="666666"/>
                            <w:sz w:val="17"/>
                            <w:szCs w:val="17"/>
                            <w:lang w:eastAsia="es-ES_tradnl"/>
                          </w:rPr>
                        </w:pPr>
                      </w:p>
                    </w:tc>
                  </w:tr>
                </w:tbl>
                <w:p w:rsidR="00D63380" w:rsidRPr="00D63380" w:rsidRDefault="00D63380" w:rsidP="00D63380">
                  <w:pPr>
                    <w:spacing w:after="0" w:line="240" w:lineRule="auto"/>
                    <w:rPr>
                      <w:rFonts w:ascii="Arial" w:eastAsia="Times New Roman" w:hAnsi="Arial" w:cs="Arial"/>
                      <w:color w:val="666666"/>
                      <w:sz w:val="17"/>
                      <w:szCs w:val="17"/>
                      <w:lang w:eastAsia="es-ES_tradnl"/>
                    </w:rPr>
                  </w:pPr>
                </w:p>
              </w:tc>
            </w:tr>
            <w:tr w:rsidR="00D63380" w:rsidRPr="00D63380" w:rsidTr="007669C5">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63380" w:rsidRPr="00D63380" w:rsidTr="007669C5">
                    <w:trPr>
                      <w:trHeight w:val="120"/>
                      <w:tblCellSpacing w:w="0" w:type="dxa"/>
                      <w:jc w:val="center"/>
                    </w:trPr>
                    <w:tc>
                      <w:tcPr>
                        <w:tcW w:w="100" w:type="pct"/>
                        <w:vMerge w:val="restart"/>
                        <w:tcBorders>
                          <w:top w:val="nil"/>
                          <w:left w:val="nil"/>
                          <w:bottom w:val="nil"/>
                          <w:right w:val="nil"/>
                        </w:tcBorders>
                        <w:hideMark/>
                      </w:tcPr>
                      <w:p w:rsidR="00D63380" w:rsidRPr="00D63380" w:rsidRDefault="00D63380" w:rsidP="00D63380">
                        <w:pPr>
                          <w:spacing w:after="0" w:line="240" w:lineRule="auto"/>
                          <w:jc w:val="center"/>
                          <w:rPr>
                            <w:rFonts w:ascii="Arial" w:eastAsia="Times New Roman" w:hAnsi="Arial" w:cs="Arial"/>
                            <w:color w:val="666666"/>
                            <w:sz w:val="17"/>
                            <w:szCs w:val="17"/>
                            <w:lang w:eastAsia="es-ES_tradnl"/>
                          </w:rPr>
                        </w:pPr>
                        <w:r w:rsidRPr="00D63380">
                          <w:rPr>
                            <w:rFonts w:ascii="Arial" w:eastAsia="Times New Roman" w:hAnsi="Arial" w:cs="Arial"/>
                            <w:color w:val="666666"/>
                            <w:sz w:val="17"/>
                            <w:szCs w:val="17"/>
                            <w:lang w:eastAsia="es-ES_tradnl"/>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63380" w:rsidRPr="00D63380" w:rsidTr="007669C5">
                          <w:trPr>
                            <w:tblCellSpacing w:w="0" w:type="dxa"/>
                          </w:trPr>
                          <w:tc>
                            <w:tcPr>
                              <w:tcW w:w="0" w:type="auto"/>
                              <w:tcBorders>
                                <w:top w:val="nil"/>
                                <w:left w:val="nil"/>
                                <w:bottom w:val="nil"/>
                                <w:right w:val="nil"/>
                              </w:tcBorders>
                              <w:vAlign w:val="center"/>
                              <w:hideMark/>
                            </w:tcPr>
                            <w:p w:rsidR="00D63380" w:rsidRPr="00D63380" w:rsidRDefault="00D63380" w:rsidP="00D6338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_tradnl"/>
                                </w:rPr>
                              </w:pPr>
                              <w:r w:rsidRPr="00D63380">
                                <w:rPr>
                                  <w:rFonts w:ascii="Arial" w:eastAsia="Times New Roman" w:hAnsi="Arial" w:cs="Arial"/>
                                  <w:b/>
                                  <w:bCs/>
                                  <w:color w:val="0064AF"/>
                                  <w:sz w:val="23"/>
                                  <w:szCs w:val="23"/>
                                  <w:lang w:eastAsia="es-ES_tradnl"/>
                                </w:rPr>
                                <w:t>El proyecto COMMONENERGY, ejemplo de cómo renovar energéticamente los mercados</w:t>
                              </w:r>
                              <w:r w:rsidRPr="00D63380">
                                <w:rPr>
                                  <w:rFonts w:ascii="Arial" w:eastAsia="Times New Roman" w:hAnsi="Arial" w:cs="Arial"/>
                                  <w:b/>
                                  <w:bCs/>
                                  <w:color w:val="0064AF"/>
                                  <w:sz w:val="14"/>
                                  <w:szCs w:val="14"/>
                                  <w:lang w:eastAsia="es-ES_tradnl"/>
                                </w:rPr>
                                <w:t xml:space="preserve"> </w:t>
                              </w:r>
                            </w:p>
                          </w:tc>
                        </w:tr>
                      </w:tbl>
                      <w:p w:rsidR="00D63380" w:rsidRPr="00D63380" w:rsidRDefault="00D63380" w:rsidP="00D63380">
                        <w:pPr>
                          <w:spacing w:after="0" w:line="240" w:lineRule="auto"/>
                          <w:rPr>
                            <w:rFonts w:ascii="Arial" w:eastAsia="Times New Roman" w:hAnsi="Arial" w:cs="Arial"/>
                            <w:color w:val="666666"/>
                            <w:sz w:val="17"/>
                            <w:szCs w:val="17"/>
                            <w:lang w:eastAsia="es-ES_tradnl"/>
                          </w:rPr>
                        </w:pPr>
                      </w:p>
                    </w:tc>
                    <w:tc>
                      <w:tcPr>
                        <w:tcW w:w="100" w:type="pct"/>
                        <w:vMerge w:val="restart"/>
                        <w:tcBorders>
                          <w:top w:val="nil"/>
                          <w:left w:val="nil"/>
                          <w:bottom w:val="nil"/>
                          <w:right w:val="nil"/>
                        </w:tcBorders>
                        <w:hideMark/>
                      </w:tcPr>
                      <w:p w:rsidR="00D63380" w:rsidRPr="00D63380" w:rsidRDefault="00D63380" w:rsidP="00D63380">
                        <w:pPr>
                          <w:spacing w:after="0" w:line="240" w:lineRule="auto"/>
                          <w:jc w:val="center"/>
                          <w:rPr>
                            <w:rFonts w:ascii="Arial" w:eastAsia="Times New Roman" w:hAnsi="Arial" w:cs="Arial"/>
                            <w:color w:val="666666"/>
                            <w:sz w:val="17"/>
                            <w:szCs w:val="17"/>
                            <w:lang w:eastAsia="es-ES_tradnl"/>
                          </w:rPr>
                        </w:pPr>
                        <w:r w:rsidRPr="00D63380">
                          <w:rPr>
                            <w:rFonts w:ascii="Arial" w:eastAsia="Times New Roman" w:hAnsi="Arial" w:cs="Arial"/>
                            <w:color w:val="666666"/>
                            <w:sz w:val="17"/>
                            <w:szCs w:val="17"/>
                            <w:lang w:eastAsia="es-ES_tradnl"/>
                          </w:rPr>
                          <w:t> </w:t>
                        </w:r>
                      </w:p>
                    </w:tc>
                  </w:tr>
                  <w:tr w:rsidR="00D63380" w:rsidRPr="00D63380" w:rsidTr="007669C5">
                    <w:trPr>
                      <w:trHeight w:val="120"/>
                      <w:tblCellSpacing w:w="0" w:type="dxa"/>
                      <w:jc w:val="center"/>
                    </w:trPr>
                    <w:tc>
                      <w:tcPr>
                        <w:tcW w:w="0" w:type="auto"/>
                        <w:vMerge/>
                        <w:tcBorders>
                          <w:top w:val="nil"/>
                          <w:left w:val="nil"/>
                          <w:bottom w:val="nil"/>
                          <w:right w:val="nil"/>
                        </w:tcBorders>
                        <w:vAlign w:val="center"/>
                        <w:hideMark/>
                      </w:tcPr>
                      <w:p w:rsidR="00D63380" w:rsidRPr="00D63380" w:rsidRDefault="00D63380" w:rsidP="00D63380">
                        <w:pPr>
                          <w:spacing w:after="0" w:line="240" w:lineRule="auto"/>
                          <w:rPr>
                            <w:rFonts w:ascii="Arial" w:eastAsia="Times New Roman" w:hAnsi="Arial" w:cs="Arial"/>
                            <w:color w:val="666666"/>
                            <w:sz w:val="17"/>
                            <w:szCs w:val="17"/>
                            <w:lang w:eastAsia="es-ES_tradnl"/>
                          </w:rPr>
                        </w:pPr>
                      </w:p>
                    </w:tc>
                    <w:tc>
                      <w:tcPr>
                        <w:tcW w:w="4300" w:type="pct"/>
                        <w:tcBorders>
                          <w:top w:val="nil"/>
                          <w:left w:val="nil"/>
                          <w:bottom w:val="nil"/>
                          <w:right w:val="nil"/>
                        </w:tcBorders>
                        <w:hideMark/>
                      </w:tcPr>
                      <w:p w:rsidR="00D63380" w:rsidRPr="00D63380" w:rsidRDefault="00D63380" w:rsidP="00D63380">
                        <w:pPr>
                          <w:spacing w:after="100" w:afterAutospacing="1" w:line="300" w:lineRule="auto"/>
                          <w:ind w:left="30" w:right="60"/>
                          <w:rPr>
                            <w:rFonts w:ascii="Arial" w:eastAsia="Times New Roman" w:hAnsi="Arial" w:cs="Arial"/>
                            <w:color w:val="000000"/>
                            <w:sz w:val="17"/>
                            <w:szCs w:val="17"/>
                            <w:lang w:eastAsia="es-ES_tradnl"/>
                          </w:rPr>
                        </w:pPr>
                        <w:r w:rsidRPr="00D63380">
                          <w:rPr>
                            <w:rFonts w:ascii="Calibri" w:eastAsia="Times New Roman" w:hAnsi="Calibri" w:cs="Calibri"/>
                            <w:noProof/>
                            <w:lang w:eastAsia="es-ES_tradnl"/>
                          </w:rPr>
                          <w:drawing>
                            <wp:anchor distT="30480" distB="30480" distL="30480" distR="30480" simplePos="0" relativeHeight="251667456" behindDoc="0" locked="0" layoutInCell="1" allowOverlap="0">
                              <wp:simplePos x="0" y="0"/>
                              <wp:positionH relativeFrom="column">
                                <wp:align>right</wp:align>
                              </wp:positionH>
                              <wp:positionV relativeFrom="line">
                                <wp:posOffset>0</wp:posOffset>
                              </wp:positionV>
                              <wp:extent cx="952500" cy="283210"/>
                              <wp:effectExtent l="0" t="0" r="0" b="2540"/>
                              <wp:wrapSquare wrapText="bothSides"/>
                              <wp:docPr id="15" name="Imagen 15" descr="El proyecto COMMONENERGY, ejemplo de cómo renovar energéticamente los merc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l proyecto COMMONENERGY, ejemplo de cómo renovar energéticamente los mercados"/>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952500"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380">
                          <w:rPr>
                            <w:rFonts w:ascii="Arial" w:eastAsia="Times New Roman" w:hAnsi="Arial" w:cs="Arial"/>
                            <w:color w:val="000000"/>
                            <w:sz w:val="17"/>
                            <w:szCs w:val="17"/>
                            <w:lang w:eastAsia="es-ES_tradnl"/>
                          </w:rPr>
                          <w:t>Tras cuatro años de trabajo, los socios se han reunido este mes en el evento final para poner en común los excelentes resultados alcanzados en los demostradores que han servido para probar las tecnologías propuestas al principio del proyecto.</w:t>
                        </w:r>
                        <w:r w:rsidRPr="00D63380">
                          <w:rPr>
                            <w:rFonts w:ascii="Arial" w:eastAsia="Times New Roman" w:hAnsi="Arial" w:cs="Arial"/>
                            <w:color w:val="000000"/>
                            <w:sz w:val="17"/>
                            <w:szCs w:val="17"/>
                            <w:lang w:eastAsia="es-ES_tradnl"/>
                          </w:rPr>
                          <w:br/>
                        </w:r>
                        <w:r w:rsidRPr="00D63380">
                          <w:rPr>
                            <w:rFonts w:ascii="Arial" w:eastAsia="Times New Roman" w:hAnsi="Arial" w:cs="Arial"/>
                            <w:color w:val="000000"/>
                            <w:sz w:val="17"/>
                            <w:szCs w:val="17"/>
                            <w:lang w:eastAsia="es-ES_tradnl"/>
                          </w:rPr>
                          <w:lastRenderedPageBreak/>
                          <w:br/>
                          <w:t xml:space="preserve">El equipo de investigación, compuesto por 23 socios científicos y empresariales de 10 países europeos, comenzó a trabajar en 2014 c... </w:t>
                        </w:r>
                        <w:hyperlink r:id="rId23" w:history="1">
                          <w:r w:rsidRPr="00D63380">
                            <w:rPr>
                              <w:rFonts w:ascii="Arial" w:eastAsia="Times New Roman" w:hAnsi="Arial" w:cs="Arial"/>
                              <w:b/>
                              <w:bCs/>
                              <w:color w:val="CC0000"/>
                              <w:sz w:val="15"/>
                              <w:szCs w:val="15"/>
                              <w:u w:val="single"/>
                              <w:lang w:eastAsia="es-ES_tradnl"/>
                            </w:rPr>
                            <w:t>Ver noticia completa</w:t>
                          </w:r>
                        </w:hyperlink>
                        <w:r w:rsidRPr="00D63380">
                          <w:rPr>
                            <w:rFonts w:ascii="Arial" w:eastAsia="Times New Roman" w:hAnsi="Arial" w:cs="Arial"/>
                            <w:color w:val="000000"/>
                            <w:sz w:val="17"/>
                            <w:szCs w:val="17"/>
                            <w:lang w:eastAsia="es-ES_tradnl"/>
                          </w:rPr>
                          <w:t xml:space="preserve"> </w:t>
                        </w:r>
                      </w:p>
                    </w:tc>
                    <w:tc>
                      <w:tcPr>
                        <w:tcW w:w="0" w:type="auto"/>
                        <w:vMerge/>
                        <w:tcBorders>
                          <w:top w:val="nil"/>
                          <w:left w:val="nil"/>
                          <w:bottom w:val="nil"/>
                          <w:right w:val="nil"/>
                        </w:tcBorders>
                        <w:vAlign w:val="center"/>
                        <w:hideMark/>
                      </w:tcPr>
                      <w:p w:rsidR="00D63380" w:rsidRPr="00D63380" w:rsidRDefault="00D63380" w:rsidP="00D63380">
                        <w:pPr>
                          <w:spacing w:after="0" w:line="240" w:lineRule="auto"/>
                          <w:rPr>
                            <w:rFonts w:ascii="Arial" w:eastAsia="Times New Roman" w:hAnsi="Arial" w:cs="Arial"/>
                            <w:color w:val="666666"/>
                            <w:sz w:val="17"/>
                            <w:szCs w:val="17"/>
                            <w:lang w:eastAsia="es-ES_tradnl"/>
                          </w:rPr>
                        </w:pPr>
                      </w:p>
                    </w:tc>
                  </w:tr>
                </w:tbl>
                <w:p w:rsidR="00D63380" w:rsidRPr="00D63380" w:rsidRDefault="00D63380" w:rsidP="00D63380">
                  <w:pPr>
                    <w:spacing w:after="0" w:line="240" w:lineRule="auto"/>
                    <w:rPr>
                      <w:rFonts w:ascii="Arial" w:eastAsia="Times New Roman" w:hAnsi="Arial" w:cs="Arial"/>
                      <w:color w:val="666666"/>
                      <w:sz w:val="17"/>
                      <w:szCs w:val="17"/>
                      <w:lang w:eastAsia="es-ES_tradnl"/>
                    </w:rPr>
                  </w:pPr>
                </w:p>
              </w:tc>
            </w:tr>
            <w:tr w:rsidR="00D63380" w:rsidRPr="00D63380" w:rsidTr="007669C5">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63380" w:rsidRPr="00D63380" w:rsidTr="007669C5">
                    <w:trPr>
                      <w:trHeight w:val="120"/>
                      <w:tblCellSpacing w:w="0" w:type="dxa"/>
                      <w:jc w:val="center"/>
                    </w:trPr>
                    <w:tc>
                      <w:tcPr>
                        <w:tcW w:w="100" w:type="pct"/>
                        <w:vMerge w:val="restart"/>
                        <w:tcBorders>
                          <w:top w:val="nil"/>
                          <w:left w:val="nil"/>
                          <w:bottom w:val="nil"/>
                          <w:right w:val="nil"/>
                        </w:tcBorders>
                        <w:hideMark/>
                      </w:tcPr>
                      <w:p w:rsidR="00D63380" w:rsidRPr="00D63380" w:rsidRDefault="00D63380" w:rsidP="00D63380">
                        <w:pPr>
                          <w:spacing w:after="0" w:line="240" w:lineRule="auto"/>
                          <w:jc w:val="center"/>
                          <w:rPr>
                            <w:rFonts w:ascii="Arial" w:eastAsia="Times New Roman" w:hAnsi="Arial" w:cs="Arial"/>
                            <w:color w:val="666666"/>
                            <w:sz w:val="17"/>
                            <w:szCs w:val="17"/>
                            <w:lang w:eastAsia="es-ES_tradnl"/>
                          </w:rPr>
                        </w:pPr>
                        <w:r w:rsidRPr="00D63380">
                          <w:rPr>
                            <w:rFonts w:ascii="Arial" w:eastAsia="Times New Roman" w:hAnsi="Arial" w:cs="Arial"/>
                            <w:color w:val="666666"/>
                            <w:sz w:val="17"/>
                            <w:szCs w:val="17"/>
                            <w:lang w:eastAsia="es-ES_tradnl"/>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63380" w:rsidRPr="00D63380" w:rsidTr="007669C5">
                          <w:trPr>
                            <w:tblCellSpacing w:w="0" w:type="dxa"/>
                          </w:trPr>
                          <w:tc>
                            <w:tcPr>
                              <w:tcW w:w="0" w:type="auto"/>
                              <w:tcBorders>
                                <w:top w:val="nil"/>
                                <w:left w:val="nil"/>
                                <w:bottom w:val="nil"/>
                                <w:right w:val="nil"/>
                              </w:tcBorders>
                              <w:vAlign w:val="center"/>
                              <w:hideMark/>
                            </w:tcPr>
                            <w:p w:rsidR="00D63380" w:rsidRPr="00D63380" w:rsidRDefault="00D63380" w:rsidP="00D6338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_tradnl"/>
                                </w:rPr>
                              </w:pPr>
                              <w:r w:rsidRPr="00D63380">
                                <w:rPr>
                                  <w:rFonts w:ascii="Arial" w:eastAsia="Times New Roman" w:hAnsi="Arial" w:cs="Arial"/>
                                  <w:b/>
                                  <w:bCs/>
                                  <w:color w:val="0064AF"/>
                                  <w:sz w:val="23"/>
                                  <w:szCs w:val="23"/>
                                  <w:lang w:eastAsia="es-ES_tradnl"/>
                                </w:rPr>
                                <w:t>APSE project news</w:t>
                              </w:r>
                              <w:r w:rsidRPr="00D63380">
                                <w:rPr>
                                  <w:rFonts w:ascii="Arial" w:eastAsia="Times New Roman" w:hAnsi="Arial" w:cs="Arial"/>
                                  <w:b/>
                                  <w:bCs/>
                                  <w:color w:val="0064AF"/>
                                  <w:sz w:val="14"/>
                                  <w:szCs w:val="14"/>
                                  <w:lang w:eastAsia="es-ES_tradnl"/>
                                </w:rPr>
                                <w:t xml:space="preserve"> </w:t>
                              </w:r>
                            </w:p>
                          </w:tc>
                        </w:tr>
                      </w:tbl>
                      <w:p w:rsidR="00D63380" w:rsidRPr="00D63380" w:rsidRDefault="00D63380" w:rsidP="00D63380">
                        <w:pPr>
                          <w:spacing w:after="0" w:line="240" w:lineRule="auto"/>
                          <w:rPr>
                            <w:rFonts w:ascii="Arial" w:eastAsia="Times New Roman" w:hAnsi="Arial" w:cs="Arial"/>
                            <w:color w:val="666666"/>
                            <w:sz w:val="17"/>
                            <w:szCs w:val="17"/>
                            <w:lang w:eastAsia="es-ES_tradnl"/>
                          </w:rPr>
                        </w:pPr>
                      </w:p>
                    </w:tc>
                    <w:tc>
                      <w:tcPr>
                        <w:tcW w:w="100" w:type="pct"/>
                        <w:vMerge w:val="restart"/>
                        <w:tcBorders>
                          <w:top w:val="nil"/>
                          <w:left w:val="nil"/>
                          <w:bottom w:val="nil"/>
                          <w:right w:val="nil"/>
                        </w:tcBorders>
                        <w:hideMark/>
                      </w:tcPr>
                      <w:p w:rsidR="00D63380" w:rsidRPr="00D63380" w:rsidRDefault="00D63380" w:rsidP="00D63380">
                        <w:pPr>
                          <w:spacing w:after="0" w:line="240" w:lineRule="auto"/>
                          <w:jc w:val="center"/>
                          <w:rPr>
                            <w:rFonts w:ascii="Arial" w:eastAsia="Times New Roman" w:hAnsi="Arial" w:cs="Arial"/>
                            <w:color w:val="666666"/>
                            <w:sz w:val="17"/>
                            <w:szCs w:val="17"/>
                            <w:lang w:eastAsia="es-ES_tradnl"/>
                          </w:rPr>
                        </w:pPr>
                        <w:r w:rsidRPr="00D63380">
                          <w:rPr>
                            <w:rFonts w:ascii="Arial" w:eastAsia="Times New Roman" w:hAnsi="Arial" w:cs="Arial"/>
                            <w:color w:val="666666"/>
                            <w:sz w:val="17"/>
                            <w:szCs w:val="17"/>
                            <w:lang w:eastAsia="es-ES_tradnl"/>
                          </w:rPr>
                          <w:t> </w:t>
                        </w:r>
                      </w:p>
                    </w:tc>
                  </w:tr>
                  <w:tr w:rsidR="00D63380" w:rsidRPr="00D63380" w:rsidTr="007669C5">
                    <w:trPr>
                      <w:trHeight w:val="120"/>
                      <w:tblCellSpacing w:w="0" w:type="dxa"/>
                      <w:jc w:val="center"/>
                    </w:trPr>
                    <w:tc>
                      <w:tcPr>
                        <w:tcW w:w="0" w:type="auto"/>
                        <w:vMerge/>
                        <w:tcBorders>
                          <w:top w:val="nil"/>
                          <w:left w:val="nil"/>
                          <w:bottom w:val="nil"/>
                          <w:right w:val="nil"/>
                        </w:tcBorders>
                        <w:vAlign w:val="center"/>
                        <w:hideMark/>
                      </w:tcPr>
                      <w:p w:rsidR="00D63380" w:rsidRPr="00D63380" w:rsidRDefault="00D63380" w:rsidP="00D63380">
                        <w:pPr>
                          <w:spacing w:after="0" w:line="240" w:lineRule="auto"/>
                          <w:rPr>
                            <w:rFonts w:ascii="Arial" w:eastAsia="Times New Roman" w:hAnsi="Arial" w:cs="Arial"/>
                            <w:color w:val="666666"/>
                            <w:sz w:val="17"/>
                            <w:szCs w:val="17"/>
                            <w:lang w:eastAsia="es-ES_tradnl"/>
                          </w:rPr>
                        </w:pPr>
                      </w:p>
                    </w:tc>
                    <w:tc>
                      <w:tcPr>
                        <w:tcW w:w="4300" w:type="pct"/>
                        <w:tcBorders>
                          <w:top w:val="nil"/>
                          <w:left w:val="nil"/>
                          <w:bottom w:val="nil"/>
                          <w:right w:val="nil"/>
                        </w:tcBorders>
                        <w:hideMark/>
                      </w:tcPr>
                      <w:p w:rsidR="00D63380" w:rsidRPr="00D63380" w:rsidRDefault="00D63380" w:rsidP="00D63380">
                        <w:pPr>
                          <w:spacing w:after="100" w:afterAutospacing="1" w:line="300" w:lineRule="auto"/>
                          <w:ind w:left="30" w:right="60"/>
                          <w:rPr>
                            <w:rFonts w:ascii="Arial" w:eastAsia="Times New Roman" w:hAnsi="Arial" w:cs="Arial"/>
                            <w:color w:val="000000"/>
                            <w:sz w:val="17"/>
                            <w:szCs w:val="17"/>
                            <w:lang w:eastAsia="es-ES_tradnl"/>
                          </w:rPr>
                        </w:pPr>
                        <w:r w:rsidRPr="00D63380">
                          <w:rPr>
                            <w:rFonts w:ascii="Calibri" w:eastAsia="Times New Roman" w:hAnsi="Calibri" w:cs="Calibri"/>
                            <w:noProof/>
                            <w:lang w:eastAsia="es-ES_tradnl"/>
                          </w:rPr>
                          <w:drawing>
                            <wp:anchor distT="30480" distB="30480" distL="30480" distR="30480" simplePos="0" relativeHeight="251668480" behindDoc="0" locked="0" layoutInCell="1" allowOverlap="0">
                              <wp:simplePos x="0" y="0"/>
                              <wp:positionH relativeFrom="column">
                                <wp:align>right</wp:align>
                              </wp:positionH>
                              <wp:positionV relativeFrom="line">
                                <wp:posOffset>0</wp:posOffset>
                              </wp:positionV>
                              <wp:extent cx="952500" cy="677545"/>
                              <wp:effectExtent l="0" t="0" r="0" b="8255"/>
                              <wp:wrapSquare wrapText="bothSides"/>
                              <wp:docPr id="14" name="Imagen 14" descr="APSE project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PSE project news"/>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95250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380">
                          <w:rPr>
                            <w:rFonts w:ascii="Arial" w:eastAsia="Times New Roman" w:hAnsi="Arial" w:cs="Arial"/>
                            <w:color w:val="000000"/>
                            <w:sz w:val="17"/>
                            <w:szCs w:val="17"/>
                            <w:lang w:eastAsia="es-ES_tradnl"/>
                          </w:rPr>
                          <w:t>APSE team presents a promotional movie of APSE project “Use of eco-friendly materials for a new concept of Asphalt Pavements for a Sustainable Environment”. The APSE project is a Seventh Framework Programme which emerges from the need of promoting a sustainable construction of asphalt roads.</w:t>
                        </w:r>
                        <w:r w:rsidRPr="00D63380">
                          <w:rPr>
                            <w:rFonts w:ascii="Arial" w:eastAsia="Times New Roman" w:hAnsi="Arial" w:cs="Arial"/>
                            <w:color w:val="000000"/>
                            <w:sz w:val="17"/>
                            <w:szCs w:val="17"/>
                            <w:lang w:eastAsia="es-ES_tradnl"/>
                          </w:rPr>
                          <w:br/>
                        </w:r>
                        <w:r w:rsidRPr="00D63380">
                          <w:rPr>
                            <w:rFonts w:ascii="Arial" w:eastAsia="Times New Roman" w:hAnsi="Arial" w:cs="Arial"/>
                            <w:color w:val="000000"/>
                            <w:sz w:val="17"/>
                            <w:szCs w:val="17"/>
                            <w:lang w:eastAsia="es-ES_tradnl"/>
                          </w:rPr>
                          <w:br/>
                          <w:t xml:space="preserve">Also they encourage you to play all the parts of the course APSE. If ... </w:t>
                        </w:r>
                        <w:hyperlink r:id="rId25" w:history="1">
                          <w:r w:rsidRPr="00D63380">
                            <w:rPr>
                              <w:rFonts w:ascii="Arial" w:eastAsia="Times New Roman" w:hAnsi="Arial" w:cs="Arial"/>
                              <w:b/>
                              <w:bCs/>
                              <w:color w:val="CC0000"/>
                              <w:sz w:val="15"/>
                              <w:szCs w:val="15"/>
                              <w:u w:val="single"/>
                              <w:lang w:eastAsia="es-ES_tradnl"/>
                            </w:rPr>
                            <w:t>Ver noticia completa</w:t>
                          </w:r>
                        </w:hyperlink>
                        <w:r w:rsidRPr="00D63380">
                          <w:rPr>
                            <w:rFonts w:ascii="Arial" w:eastAsia="Times New Roman" w:hAnsi="Arial" w:cs="Arial"/>
                            <w:color w:val="000000"/>
                            <w:sz w:val="17"/>
                            <w:szCs w:val="17"/>
                            <w:lang w:eastAsia="es-ES_tradnl"/>
                          </w:rPr>
                          <w:t xml:space="preserve"> </w:t>
                        </w:r>
                      </w:p>
                    </w:tc>
                    <w:tc>
                      <w:tcPr>
                        <w:tcW w:w="0" w:type="auto"/>
                        <w:vMerge/>
                        <w:tcBorders>
                          <w:top w:val="nil"/>
                          <w:left w:val="nil"/>
                          <w:bottom w:val="nil"/>
                          <w:right w:val="nil"/>
                        </w:tcBorders>
                        <w:vAlign w:val="center"/>
                        <w:hideMark/>
                      </w:tcPr>
                      <w:p w:rsidR="00D63380" w:rsidRPr="00D63380" w:rsidRDefault="00D63380" w:rsidP="00D63380">
                        <w:pPr>
                          <w:spacing w:after="0" w:line="240" w:lineRule="auto"/>
                          <w:rPr>
                            <w:rFonts w:ascii="Arial" w:eastAsia="Times New Roman" w:hAnsi="Arial" w:cs="Arial"/>
                            <w:color w:val="666666"/>
                            <w:sz w:val="17"/>
                            <w:szCs w:val="17"/>
                            <w:lang w:eastAsia="es-ES_tradnl"/>
                          </w:rPr>
                        </w:pPr>
                      </w:p>
                    </w:tc>
                  </w:tr>
                </w:tbl>
                <w:p w:rsidR="00D63380" w:rsidRPr="00D63380" w:rsidRDefault="00D63380" w:rsidP="00D63380">
                  <w:pPr>
                    <w:spacing w:after="0" w:line="240" w:lineRule="auto"/>
                    <w:rPr>
                      <w:rFonts w:ascii="Arial" w:eastAsia="Times New Roman" w:hAnsi="Arial" w:cs="Arial"/>
                      <w:color w:val="666666"/>
                      <w:sz w:val="17"/>
                      <w:szCs w:val="17"/>
                      <w:lang w:eastAsia="es-ES_tradnl"/>
                    </w:rPr>
                  </w:pPr>
                </w:p>
              </w:tc>
            </w:tr>
            <w:tr w:rsidR="00D63380" w:rsidRPr="00D63380" w:rsidTr="007669C5">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D63380" w:rsidRPr="00D63380" w:rsidRDefault="00D63380" w:rsidP="00D63380">
                  <w:pPr>
                    <w:spacing w:after="0" w:line="240" w:lineRule="auto"/>
                    <w:rPr>
                      <w:rFonts w:ascii="Arial" w:eastAsia="Times New Roman" w:hAnsi="Arial" w:cs="Arial"/>
                      <w:b/>
                      <w:bCs/>
                      <w:color w:val="FFFFFF"/>
                      <w:sz w:val="26"/>
                      <w:szCs w:val="26"/>
                      <w:lang w:eastAsia="es-ES_tradnl"/>
                    </w:rPr>
                  </w:pPr>
                  <w:r w:rsidRPr="00D63380">
                    <w:rPr>
                      <w:rFonts w:ascii="Arial" w:eastAsia="Times New Roman" w:hAnsi="Arial" w:cs="Arial"/>
                      <w:b/>
                      <w:bCs/>
                      <w:color w:val="FFFFFF"/>
                      <w:sz w:val="26"/>
                      <w:szCs w:val="26"/>
                      <w:lang w:eastAsia="es-ES_tradnl"/>
                    </w:rPr>
                    <w:t>    NOTICIAS NACIONALES</w:t>
                  </w:r>
                </w:p>
              </w:tc>
            </w:tr>
            <w:tr w:rsidR="00D63380" w:rsidRPr="00D63380" w:rsidTr="007669C5">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63380" w:rsidRPr="00D63380" w:rsidTr="007669C5">
                    <w:trPr>
                      <w:trHeight w:val="120"/>
                      <w:tblCellSpacing w:w="0" w:type="dxa"/>
                      <w:jc w:val="center"/>
                    </w:trPr>
                    <w:tc>
                      <w:tcPr>
                        <w:tcW w:w="100" w:type="pct"/>
                        <w:vMerge w:val="restart"/>
                        <w:tcBorders>
                          <w:top w:val="nil"/>
                          <w:left w:val="nil"/>
                          <w:bottom w:val="nil"/>
                          <w:right w:val="nil"/>
                        </w:tcBorders>
                        <w:hideMark/>
                      </w:tcPr>
                      <w:p w:rsidR="00D63380" w:rsidRPr="00D63380" w:rsidRDefault="00D63380" w:rsidP="00D63380">
                        <w:pPr>
                          <w:spacing w:after="0" w:line="240" w:lineRule="auto"/>
                          <w:jc w:val="center"/>
                          <w:rPr>
                            <w:rFonts w:ascii="Arial" w:eastAsia="Times New Roman" w:hAnsi="Arial" w:cs="Arial"/>
                            <w:color w:val="666666"/>
                            <w:sz w:val="17"/>
                            <w:szCs w:val="17"/>
                            <w:lang w:eastAsia="es-ES_tradnl"/>
                          </w:rPr>
                        </w:pPr>
                        <w:r w:rsidRPr="00D63380">
                          <w:rPr>
                            <w:rFonts w:ascii="Arial" w:eastAsia="Times New Roman" w:hAnsi="Arial" w:cs="Arial"/>
                            <w:color w:val="666666"/>
                            <w:sz w:val="17"/>
                            <w:szCs w:val="17"/>
                            <w:lang w:eastAsia="es-ES_tradnl"/>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63380" w:rsidRPr="00D63380" w:rsidTr="007669C5">
                          <w:trPr>
                            <w:tblCellSpacing w:w="0" w:type="dxa"/>
                          </w:trPr>
                          <w:tc>
                            <w:tcPr>
                              <w:tcW w:w="0" w:type="auto"/>
                              <w:tcBorders>
                                <w:top w:val="nil"/>
                                <w:left w:val="nil"/>
                                <w:bottom w:val="nil"/>
                                <w:right w:val="nil"/>
                              </w:tcBorders>
                              <w:vAlign w:val="center"/>
                              <w:hideMark/>
                            </w:tcPr>
                            <w:p w:rsidR="00D63380" w:rsidRPr="00D63380" w:rsidRDefault="00D63380" w:rsidP="00D6338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_tradnl"/>
                                </w:rPr>
                              </w:pPr>
                              <w:r w:rsidRPr="00D63380">
                                <w:rPr>
                                  <w:rFonts w:ascii="Arial" w:eastAsia="Times New Roman" w:hAnsi="Arial" w:cs="Arial"/>
                                  <w:b/>
                                  <w:bCs/>
                                  <w:color w:val="0064AF"/>
                                  <w:sz w:val="23"/>
                                  <w:szCs w:val="23"/>
                                  <w:lang w:eastAsia="es-ES_tradnl"/>
                                </w:rPr>
                                <w:t>El Gobierno destina 105 millones de euros para la contratación de más de 1.000 investigadores y personal técnico</w:t>
                              </w:r>
                              <w:r w:rsidRPr="00D63380">
                                <w:rPr>
                                  <w:rFonts w:ascii="Arial" w:eastAsia="Times New Roman" w:hAnsi="Arial" w:cs="Arial"/>
                                  <w:b/>
                                  <w:bCs/>
                                  <w:color w:val="0064AF"/>
                                  <w:sz w:val="14"/>
                                  <w:szCs w:val="14"/>
                                  <w:lang w:eastAsia="es-ES_tradnl"/>
                                </w:rPr>
                                <w:t xml:space="preserve"> </w:t>
                              </w:r>
                            </w:p>
                          </w:tc>
                        </w:tr>
                      </w:tbl>
                      <w:p w:rsidR="00D63380" w:rsidRPr="00D63380" w:rsidRDefault="00D63380" w:rsidP="00D63380">
                        <w:pPr>
                          <w:spacing w:after="0" w:line="240" w:lineRule="auto"/>
                          <w:rPr>
                            <w:rFonts w:ascii="Arial" w:eastAsia="Times New Roman" w:hAnsi="Arial" w:cs="Arial"/>
                            <w:color w:val="666666"/>
                            <w:sz w:val="17"/>
                            <w:szCs w:val="17"/>
                            <w:lang w:eastAsia="es-ES_tradnl"/>
                          </w:rPr>
                        </w:pPr>
                      </w:p>
                    </w:tc>
                    <w:tc>
                      <w:tcPr>
                        <w:tcW w:w="100" w:type="pct"/>
                        <w:vMerge w:val="restart"/>
                        <w:tcBorders>
                          <w:top w:val="nil"/>
                          <w:left w:val="nil"/>
                          <w:bottom w:val="nil"/>
                          <w:right w:val="nil"/>
                        </w:tcBorders>
                        <w:hideMark/>
                      </w:tcPr>
                      <w:p w:rsidR="00D63380" w:rsidRPr="00D63380" w:rsidRDefault="00D63380" w:rsidP="00D63380">
                        <w:pPr>
                          <w:spacing w:after="0" w:line="240" w:lineRule="auto"/>
                          <w:jc w:val="center"/>
                          <w:rPr>
                            <w:rFonts w:ascii="Arial" w:eastAsia="Times New Roman" w:hAnsi="Arial" w:cs="Arial"/>
                            <w:color w:val="666666"/>
                            <w:sz w:val="17"/>
                            <w:szCs w:val="17"/>
                            <w:lang w:eastAsia="es-ES_tradnl"/>
                          </w:rPr>
                        </w:pPr>
                        <w:r w:rsidRPr="00D63380">
                          <w:rPr>
                            <w:rFonts w:ascii="Arial" w:eastAsia="Times New Roman" w:hAnsi="Arial" w:cs="Arial"/>
                            <w:color w:val="666666"/>
                            <w:sz w:val="17"/>
                            <w:szCs w:val="17"/>
                            <w:lang w:eastAsia="es-ES_tradnl"/>
                          </w:rPr>
                          <w:t> </w:t>
                        </w:r>
                      </w:p>
                    </w:tc>
                  </w:tr>
                  <w:tr w:rsidR="00D63380" w:rsidRPr="00D63380" w:rsidTr="007669C5">
                    <w:trPr>
                      <w:trHeight w:val="120"/>
                      <w:tblCellSpacing w:w="0" w:type="dxa"/>
                      <w:jc w:val="center"/>
                    </w:trPr>
                    <w:tc>
                      <w:tcPr>
                        <w:tcW w:w="0" w:type="auto"/>
                        <w:vMerge/>
                        <w:tcBorders>
                          <w:top w:val="nil"/>
                          <w:left w:val="nil"/>
                          <w:bottom w:val="nil"/>
                          <w:right w:val="nil"/>
                        </w:tcBorders>
                        <w:vAlign w:val="center"/>
                        <w:hideMark/>
                      </w:tcPr>
                      <w:p w:rsidR="00D63380" w:rsidRPr="00D63380" w:rsidRDefault="00D63380" w:rsidP="00D63380">
                        <w:pPr>
                          <w:spacing w:after="0" w:line="240" w:lineRule="auto"/>
                          <w:rPr>
                            <w:rFonts w:ascii="Arial" w:eastAsia="Times New Roman" w:hAnsi="Arial" w:cs="Arial"/>
                            <w:color w:val="666666"/>
                            <w:sz w:val="17"/>
                            <w:szCs w:val="17"/>
                            <w:lang w:eastAsia="es-ES_tradnl"/>
                          </w:rPr>
                        </w:pPr>
                      </w:p>
                    </w:tc>
                    <w:tc>
                      <w:tcPr>
                        <w:tcW w:w="4300" w:type="pct"/>
                        <w:tcBorders>
                          <w:top w:val="nil"/>
                          <w:left w:val="nil"/>
                          <w:bottom w:val="nil"/>
                          <w:right w:val="nil"/>
                        </w:tcBorders>
                        <w:hideMark/>
                      </w:tcPr>
                      <w:p w:rsidR="00D63380" w:rsidRPr="00D63380" w:rsidRDefault="00D63380" w:rsidP="00D63380">
                        <w:pPr>
                          <w:spacing w:after="100" w:afterAutospacing="1" w:line="300" w:lineRule="auto"/>
                          <w:ind w:left="30" w:right="60"/>
                          <w:rPr>
                            <w:rFonts w:ascii="Arial" w:eastAsia="Times New Roman" w:hAnsi="Arial" w:cs="Arial"/>
                            <w:color w:val="000000"/>
                            <w:sz w:val="17"/>
                            <w:szCs w:val="17"/>
                            <w:lang w:eastAsia="es-ES_tradnl"/>
                          </w:rPr>
                        </w:pPr>
                        <w:r w:rsidRPr="00D63380">
                          <w:rPr>
                            <w:rFonts w:ascii="Calibri" w:eastAsia="Times New Roman" w:hAnsi="Calibri" w:cs="Calibri"/>
                            <w:noProof/>
                            <w:lang w:eastAsia="es-ES_tradnl"/>
                          </w:rPr>
                          <w:drawing>
                            <wp:anchor distT="30480" distB="30480" distL="30480" distR="30480" simplePos="0" relativeHeight="251669504" behindDoc="0" locked="0" layoutInCell="1" allowOverlap="0">
                              <wp:simplePos x="0" y="0"/>
                              <wp:positionH relativeFrom="column">
                                <wp:align>right</wp:align>
                              </wp:positionH>
                              <wp:positionV relativeFrom="line">
                                <wp:posOffset>0</wp:posOffset>
                              </wp:positionV>
                              <wp:extent cx="952500" cy="209550"/>
                              <wp:effectExtent l="0" t="0" r="0" b="0"/>
                              <wp:wrapSquare wrapText="bothSides"/>
                              <wp:docPr id="13" name="Imagen 13" descr="El Gobierno destina 105 millones de euros para la contratación de más de 1.000 investigadores y personal té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l Gobierno destina 105 millones de euros para la contratación de más de 1.000 investigadores y personal técnico"/>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95250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380">
                          <w:rPr>
                            <w:rFonts w:ascii="Arial" w:eastAsia="Times New Roman" w:hAnsi="Arial" w:cs="Arial"/>
                            <w:color w:val="000000"/>
                            <w:sz w:val="17"/>
                            <w:szCs w:val="17"/>
                            <w:lang w:eastAsia="es-ES_tradnl"/>
                          </w:rPr>
                          <w:t xml:space="preserve">El Consejo de Ministros ha autorizado a la Agencia Estatal de Investigación a publicar varias convocatorias para personal investigador por 105 millones de euros, lo que permitirá la contratación de más de 1.000 científicos y técnicos de apoyo en universidades, centros de investigación y empresas. El objetivo de estas ayudas es incentivar, mediante convocatorias en concurren... </w:t>
                        </w:r>
                        <w:hyperlink r:id="rId27" w:history="1">
                          <w:r w:rsidRPr="00D63380">
                            <w:rPr>
                              <w:rFonts w:ascii="Arial" w:eastAsia="Times New Roman" w:hAnsi="Arial" w:cs="Arial"/>
                              <w:b/>
                              <w:bCs/>
                              <w:color w:val="CC0000"/>
                              <w:sz w:val="15"/>
                              <w:szCs w:val="15"/>
                              <w:u w:val="single"/>
                              <w:lang w:eastAsia="es-ES_tradnl"/>
                            </w:rPr>
                            <w:t>Ver noticia completa</w:t>
                          </w:r>
                        </w:hyperlink>
                        <w:r w:rsidRPr="00D63380">
                          <w:rPr>
                            <w:rFonts w:ascii="Arial" w:eastAsia="Times New Roman" w:hAnsi="Arial" w:cs="Arial"/>
                            <w:color w:val="000000"/>
                            <w:sz w:val="17"/>
                            <w:szCs w:val="17"/>
                            <w:lang w:eastAsia="es-ES_tradnl"/>
                          </w:rPr>
                          <w:t xml:space="preserve"> </w:t>
                        </w:r>
                      </w:p>
                    </w:tc>
                    <w:tc>
                      <w:tcPr>
                        <w:tcW w:w="0" w:type="auto"/>
                        <w:vMerge/>
                        <w:tcBorders>
                          <w:top w:val="nil"/>
                          <w:left w:val="nil"/>
                          <w:bottom w:val="nil"/>
                          <w:right w:val="nil"/>
                        </w:tcBorders>
                        <w:vAlign w:val="center"/>
                        <w:hideMark/>
                      </w:tcPr>
                      <w:p w:rsidR="00D63380" w:rsidRPr="00D63380" w:rsidRDefault="00D63380" w:rsidP="00D63380">
                        <w:pPr>
                          <w:spacing w:after="0" w:line="240" w:lineRule="auto"/>
                          <w:rPr>
                            <w:rFonts w:ascii="Arial" w:eastAsia="Times New Roman" w:hAnsi="Arial" w:cs="Arial"/>
                            <w:color w:val="666666"/>
                            <w:sz w:val="17"/>
                            <w:szCs w:val="17"/>
                            <w:lang w:eastAsia="es-ES_tradnl"/>
                          </w:rPr>
                        </w:pPr>
                      </w:p>
                    </w:tc>
                  </w:tr>
                </w:tbl>
                <w:p w:rsidR="00D63380" w:rsidRPr="00D63380" w:rsidRDefault="00D63380" w:rsidP="00D63380">
                  <w:pPr>
                    <w:spacing w:after="0" w:line="240" w:lineRule="auto"/>
                    <w:rPr>
                      <w:rFonts w:ascii="Arial" w:eastAsia="Times New Roman" w:hAnsi="Arial" w:cs="Arial"/>
                      <w:color w:val="666666"/>
                      <w:sz w:val="17"/>
                      <w:szCs w:val="17"/>
                      <w:lang w:eastAsia="es-ES_tradnl"/>
                    </w:rPr>
                  </w:pPr>
                </w:p>
              </w:tc>
            </w:tr>
            <w:tr w:rsidR="00D63380" w:rsidRPr="00D63380" w:rsidTr="007669C5">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63380" w:rsidRPr="00D63380" w:rsidTr="007669C5">
                    <w:trPr>
                      <w:trHeight w:val="120"/>
                      <w:tblCellSpacing w:w="0" w:type="dxa"/>
                      <w:jc w:val="center"/>
                    </w:trPr>
                    <w:tc>
                      <w:tcPr>
                        <w:tcW w:w="100" w:type="pct"/>
                        <w:vMerge w:val="restart"/>
                        <w:tcBorders>
                          <w:top w:val="nil"/>
                          <w:left w:val="nil"/>
                          <w:bottom w:val="nil"/>
                          <w:right w:val="nil"/>
                        </w:tcBorders>
                        <w:hideMark/>
                      </w:tcPr>
                      <w:p w:rsidR="00D63380" w:rsidRPr="00D63380" w:rsidRDefault="00D63380" w:rsidP="00D63380">
                        <w:pPr>
                          <w:spacing w:after="0" w:line="240" w:lineRule="auto"/>
                          <w:jc w:val="center"/>
                          <w:rPr>
                            <w:rFonts w:ascii="Arial" w:eastAsia="Times New Roman" w:hAnsi="Arial" w:cs="Arial"/>
                            <w:color w:val="666666"/>
                            <w:sz w:val="17"/>
                            <w:szCs w:val="17"/>
                            <w:lang w:eastAsia="es-ES_tradnl"/>
                          </w:rPr>
                        </w:pPr>
                        <w:r w:rsidRPr="00D63380">
                          <w:rPr>
                            <w:rFonts w:ascii="Arial" w:eastAsia="Times New Roman" w:hAnsi="Arial" w:cs="Arial"/>
                            <w:color w:val="666666"/>
                            <w:sz w:val="17"/>
                            <w:szCs w:val="17"/>
                            <w:lang w:eastAsia="es-ES_tradnl"/>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63380" w:rsidRPr="00D63380" w:rsidTr="007669C5">
                          <w:trPr>
                            <w:tblCellSpacing w:w="0" w:type="dxa"/>
                          </w:trPr>
                          <w:tc>
                            <w:tcPr>
                              <w:tcW w:w="0" w:type="auto"/>
                              <w:tcBorders>
                                <w:top w:val="nil"/>
                                <w:left w:val="nil"/>
                                <w:bottom w:val="nil"/>
                                <w:right w:val="nil"/>
                              </w:tcBorders>
                              <w:vAlign w:val="center"/>
                              <w:hideMark/>
                            </w:tcPr>
                            <w:p w:rsidR="00D63380" w:rsidRPr="00D63380" w:rsidRDefault="00D63380" w:rsidP="00D6338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_tradnl"/>
                                </w:rPr>
                              </w:pPr>
                              <w:r w:rsidRPr="00D63380">
                                <w:rPr>
                                  <w:rFonts w:ascii="Arial" w:eastAsia="Times New Roman" w:hAnsi="Arial" w:cs="Arial"/>
                                  <w:b/>
                                  <w:bCs/>
                                  <w:color w:val="0064AF"/>
                                  <w:sz w:val="23"/>
                                  <w:szCs w:val="23"/>
                                  <w:lang w:eastAsia="es-ES_tradnl"/>
                                </w:rPr>
                                <w:t>El Consejo de Ministros aprueba 400 millones de euros para proyectos de I+D+i</w:t>
                              </w:r>
                              <w:r w:rsidRPr="00D63380">
                                <w:rPr>
                                  <w:rFonts w:ascii="Arial" w:eastAsia="Times New Roman" w:hAnsi="Arial" w:cs="Arial"/>
                                  <w:b/>
                                  <w:bCs/>
                                  <w:color w:val="0064AF"/>
                                  <w:sz w:val="14"/>
                                  <w:szCs w:val="14"/>
                                  <w:lang w:eastAsia="es-ES_tradnl"/>
                                </w:rPr>
                                <w:t xml:space="preserve"> </w:t>
                              </w:r>
                            </w:p>
                          </w:tc>
                        </w:tr>
                      </w:tbl>
                      <w:p w:rsidR="00D63380" w:rsidRPr="00D63380" w:rsidRDefault="00D63380" w:rsidP="00D63380">
                        <w:pPr>
                          <w:spacing w:after="0" w:line="240" w:lineRule="auto"/>
                          <w:rPr>
                            <w:rFonts w:ascii="Arial" w:eastAsia="Times New Roman" w:hAnsi="Arial" w:cs="Arial"/>
                            <w:color w:val="666666"/>
                            <w:sz w:val="17"/>
                            <w:szCs w:val="17"/>
                            <w:lang w:eastAsia="es-ES_tradnl"/>
                          </w:rPr>
                        </w:pPr>
                      </w:p>
                    </w:tc>
                    <w:tc>
                      <w:tcPr>
                        <w:tcW w:w="100" w:type="pct"/>
                        <w:vMerge w:val="restart"/>
                        <w:tcBorders>
                          <w:top w:val="nil"/>
                          <w:left w:val="nil"/>
                          <w:bottom w:val="nil"/>
                          <w:right w:val="nil"/>
                        </w:tcBorders>
                        <w:hideMark/>
                      </w:tcPr>
                      <w:p w:rsidR="00D63380" w:rsidRPr="00D63380" w:rsidRDefault="00D63380" w:rsidP="00D63380">
                        <w:pPr>
                          <w:spacing w:after="0" w:line="240" w:lineRule="auto"/>
                          <w:jc w:val="center"/>
                          <w:rPr>
                            <w:rFonts w:ascii="Arial" w:eastAsia="Times New Roman" w:hAnsi="Arial" w:cs="Arial"/>
                            <w:color w:val="666666"/>
                            <w:sz w:val="17"/>
                            <w:szCs w:val="17"/>
                            <w:lang w:eastAsia="es-ES_tradnl"/>
                          </w:rPr>
                        </w:pPr>
                        <w:r w:rsidRPr="00D63380">
                          <w:rPr>
                            <w:rFonts w:ascii="Arial" w:eastAsia="Times New Roman" w:hAnsi="Arial" w:cs="Arial"/>
                            <w:color w:val="666666"/>
                            <w:sz w:val="17"/>
                            <w:szCs w:val="17"/>
                            <w:lang w:eastAsia="es-ES_tradnl"/>
                          </w:rPr>
                          <w:t> </w:t>
                        </w:r>
                      </w:p>
                    </w:tc>
                  </w:tr>
                  <w:tr w:rsidR="00D63380" w:rsidRPr="00D63380" w:rsidTr="007669C5">
                    <w:trPr>
                      <w:trHeight w:val="120"/>
                      <w:tblCellSpacing w:w="0" w:type="dxa"/>
                      <w:jc w:val="center"/>
                    </w:trPr>
                    <w:tc>
                      <w:tcPr>
                        <w:tcW w:w="0" w:type="auto"/>
                        <w:vMerge/>
                        <w:tcBorders>
                          <w:top w:val="nil"/>
                          <w:left w:val="nil"/>
                          <w:bottom w:val="nil"/>
                          <w:right w:val="nil"/>
                        </w:tcBorders>
                        <w:vAlign w:val="center"/>
                        <w:hideMark/>
                      </w:tcPr>
                      <w:p w:rsidR="00D63380" w:rsidRPr="00D63380" w:rsidRDefault="00D63380" w:rsidP="00D63380">
                        <w:pPr>
                          <w:spacing w:after="0" w:line="240" w:lineRule="auto"/>
                          <w:rPr>
                            <w:rFonts w:ascii="Arial" w:eastAsia="Times New Roman" w:hAnsi="Arial" w:cs="Arial"/>
                            <w:color w:val="666666"/>
                            <w:sz w:val="17"/>
                            <w:szCs w:val="17"/>
                            <w:lang w:eastAsia="es-ES_tradnl"/>
                          </w:rPr>
                        </w:pPr>
                      </w:p>
                    </w:tc>
                    <w:tc>
                      <w:tcPr>
                        <w:tcW w:w="4300" w:type="pct"/>
                        <w:tcBorders>
                          <w:top w:val="nil"/>
                          <w:left w:val="nil"/>
                          <w:bottom w:val="nil"/>
                          <w:right w:val="nil"/>
                        </w:tcBorders>
                        <w:hideMark/>
                      </w:tcPr>
                      <w:p w:rsidR="00D63380" w:rsidRPr="00D63380" w:rsidRDefault="00D63380" w:rsidP="00D63380">
                        <w:pPr>
                          <w:spacing w:after="100" w:afterAutospacing="1" w:line="300" w:lineRule="auto"/>
                          <w:ind w:left="30" w:right="60"/>
                          <w:rPr>
                            <w:rFonts w:ascii="Arial" w:eastAsia="Times New Roman" w:hAnsi="Arial" w:cs="Arial"/>
                            <w:color w:val="000000"/>
                            <w:sz w:val="17"/>
                            <w:szCs w:val="17"/>
                            <w:lang w:eastAsia="es-ES_tradnl"/>
                          </w:rPr>
                        </w:pPr>
                        <w:r w:rsidRPr="00D63380">
                          <w:rPr>
                            <w:rFonts w:ascii="Calibri" w:eastAsia="Times New Roman" w:hAnsi="Calibri" w:cs="Calibri"/>
                            <w:noProof/>
                            <w:lang w:eastAsia="es-ES_tradnl"/>
                          </w:rPr>
                          <w:drawing>
                            <wp:anchor distT="30480" distB="30480" distL="30480" distR="30480" simplePos="0" relativeHeight="251670528" behindDoc="0" locked="0" layoutInCell="1" allowOverlap="0">
                              <wp:simplePos x="0" y="0"/>
                              <wp:positionH relativeFrom="column">
                                <wp:align>right</wp:align>
                              </wp:positionH>
                              <wp:positionV relativeFrom="line">
                                <wp:posOffset>0</wp:posOffset>
                              </wp:positionV>
                              <wp:extent cx="952500" cy="209550"/>
                              <wp:effectExtent l="0" t="0" r="0" b="0"/>
                              <wp:wrapSquare wrapText="bothSides"/>
                              <wp:docPr id="12" name="Imagen 12" descr="El Consejo de Ministros aprueba 400 millones de euros para proyectos de 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l Consejo de Ministros aprueba 400 millones de euros para proyectos de I+D+i"/>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95250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380">
                          <w:rPr>
                            <w:rFonts w:ascii="Arial" w:eastAsia="Times New Roman" w:hAnsi="Arial" w:cs="Arial"/>
                            <w:color w:val="000000"/>
                            <w:sz w:val="17"/>
                            <w:szCs w:val="17"/>
                            <w:lang w:eastAsia="es-ES_tradnl"/>
                          </w:rPr>
                          <w:t xml:space="preserve">El Consejo de Ministros ha autorizado a la Agencia Estatal de Investigación la convocatoria 2017 de ‘Retos-Colaboración’ para potenciar los proyectos de desarrollo experimental en colaboración entre empresas y organismos de investigación. El presupuesto de esta convocatoria, cofinanciada con Fondos Europeos de Desarrollo Regional (FEDER), es de 499,4 millones de... </w:t>
                        </w:r>
                        <w:hyperlink r:id="rId29" w:history="1">
                          <w:r w:rsidRPr="00D63380">
                            <w:rPr>
                              <w:rFonts w:ascii="Arial" w:eastAsia="Times New Roman" w:hAnsi="Arial" w:cs="Arial"/>
                              <w:b/>
                              <w:bCs/>
                              <w:color w:val="CC0000"/>
                              <w:sz w:val="15"/>
                              <w:szCs w:val="15"/>
                              <w:u w:val="single"/>
                              <w:lang w:eastAsia="es-ES_tradnl"/>
                            </w:rPr>
                            <w:t>Ver noticia completa</w:t>
                          </w:r>
                        </w:hyperlink>
                        <w:r w:rsidRPr="00D63380">
                          <w:rPr>
                            <w:rFonts w:ascii="Arial" w:eastAsia="Times New Roman" w:hAnsi="Arial" w:cs="Arial"/>
                            <w:color w:val="000000"/>
                            <w:sz w:val="17"/>
                            <w:szCs w:val="17"/>
                            <w:lang w:eastAsia="es-ES_tradnl"/>
                          </w:rPr>
                          <w:t xml:space="preserve"> </w:t>
                        </w:r>
                      </w:p>
                    </w:tc>
                    <w:tc>
                      <w:tcPr>
                        <w:tcW w:w="0" w:type="auto"/>
                        <w:vMerge/>
                        <w:tcBorders>
                          <w:top w:val="nil"/>
                          <w:left w:val="nil"/>
                          <w:bottom w:val="nil"/>
                          <w:right w:val="nil"/>
                        </w:tcBorders>
                        <w:vAlign w:val="center"/>
                        <w:hideMark/>
                      </w:tcPr>
                      <w:p w:rsidR="00D63380" w:rsidRPr="00D63380" w:rsidRDefault="00D63380" w:rsidP="00D63380">
                        <w:pPr>
                          <w:spacing w:after="0" w:line="240" w:lineRule="auto"/>
                          <w:rPr>
                            <w:rFonts w:ascii="Arial" w:eastAsia="Times New Roman" w:hAnsi="Arial" w:cs="Arial"/>
                            <w:color w:val="666666"/>
                            <w:sz w:val="17"/>
                            <w:szCs w:val="17"/>
                            <w:lang w:eastAsia="es-ES_tradnl"/>
                          </w:rPr>
                        </w:pPr>
                      </w:p>
                    </w:tc>
                  </w:tr>
                </w:tbl>
                <w:p w:rsidR="00D63380" w:rsidRPr="00D63380" w:rsidRDefault="00D63380" w:rsidP="00D63380">
                  <w:pPr>
                    <w:spacing w:after="0" w:line="240" w:lineRule="auto"/>
                    <w:rPr>
                      <w:rFonts w:ascii="Arial" w:eastAsia="Times New Roman" w:hAnsi="Arial" w:cs="Arial"/>
                      <w:color w:val="666666"/>
                      <w:sz w:val="17"/>
                      <w:szCs w:val="17"/>
                      <w:lang w:eastAsia="es-ES_tradnl"/>
                    </w:rPr>
                  </w:pPr>
                </w:p>
              </w:tc>
            </w:tr>
            <w:tr w:rsidR="00D63380" w:rsidRPr="00D63380" w:rsidTr="007669C5">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D63380" w:rsidRPr="00D63380" w:rsidRDefault="00D63380" w:rsidP="00D63380">
                  <w:pPr>
                    <w:spacing w:after="0" w:line="240" w:lineRule="auto"/>
                    <w:rPr>
                      <w:rFonts w:ascii="Arial" w:eastAsia="Times New Roman" w:hAnsi="Arial" w:cs="Arial"/>
                      <w:b/>
                      <w:bCs/>
                      <w:color w:val="FFFFFF"/>
                      <w:sz w:val="26"/>
                      <w:szCs w:val="26"/>
                      <w:lang w:eastAsia="es-ES_tradnl"/>
                    </w:rPr>
                  </w:pPr>
                  <w:r w:rsidRPr="00D63380">
                    <w:rPr>
                      <w:rFonts w:ascii="Arial" w:eastAsia="Times New Roman" w:hAnsi="Arial" w:cs="Arial"/>
                      <w:b/>
                      <w:bCs/>
                      <w:color w:val="FFFFFF"/>
                      <w:sz w:val="26"/>
                      <w:szCs w:val="26"/>
                      <w:lang w:eastAsia="es-ES_tradnl"/>
                    </w:rPr>
                    <w:t>    NOTICIAS INTERNACIONALES</w:t>
                  </w:r>
                </w:p>
              </w:tc>
            </w:tr>
            <w:tr w:rsidR="00D63380" w:rsidRPr="00D63380" w:rsidTr="007669C5">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63380" w:rsidRPr="00D63380" w:rsidTr="007669C5">
                    <w:trPr>
                      <w:trHeight w:val="120"/>
                      <w:tblCellSpacing w:w="0" w:type="dxa"/>
                      <w:jc w:val="center"/>
                    </w:trPr>
                    <w:tc>
                      <w:tcPr>
                        <w:tcW w:w="100" w:type="pct"/>
                        <w:vMerge w:val="restart"/>
                        <w:tcBorders>
                          <w:top w:val="nil"/>
                          <w:left w:val="nil"/>
                          <w:bottom w:val="nil"/>
                          <w:right w:val="nil"/>
                        </w:tcBorders>
                        <w:hideMark/>
                      </w:tcPr>
                      <w:p w:rsidR="00D63380" w:rsidRPr="00D63380" w:rsidRDefault="00D63380" w:rsidP="00D63380">
                        <w:pPr>
                          <w:spacing w:after="0" w:line="240" w:lineRule="auto"/>
                          <w:jc w:val="center"/>
                          <w:rPr>
                            <w:rFonts w:ascii="Arial" w:eastAsia="Times New Roman" w:hAnsi="Arial" w:cs="Arial"/>
                            <w:color w:val="666666"/>
                            <w:sz w:val="17"/>
                            <w:szCs w:val="17"/>
                            <w:lang w:eastAsia="es-ES_tradnl"/>
                          </w:rPr>
                        </w:pPr>
                        <w:r w:rsidRPr="00D63380">
                          <w:rPr>
                            <w:rFonts w:ascii="Arial" w:eastAsia="Times New Roman" w:hAnsi="Arial" w:cs="Arial"/>
                            <w:color w:val="666666"/>
                            <w:sz w:val="17"/>
                            <w:szCs w:val="17"/>
                            <w:lang w:eastAsia="es-ES_tradnl"/>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63380" w:rsidRPr="00D63380" w:rsidTr="007669C5">
                          <w:trPr>
                            <w:tblCellSpacing w:w="0" w:type="dxa"/>
                          </w:trPr>
                          <w:tc>
                            <w:tcPr>
                              <w:tcW w:w="0" w:type="auto"/>
                              <w:tcBorders>
                                <w:top w:val="nil"/>
                                <w:left w:val="nil"/>
                                <w:bottom w:val="nil"/>
                                <w:right w:val="nil"/>
                              </w:tcBorders>
                              <w:vAlign w:val="center"/>
                              <w:hideMark/>
                            </w:tcPr>
                            <w:p w:rsidR="00D63380" w:rsidRPr="00D63380" w:rsidRDefault="00D63380" w:rsidP="00D6338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_tradnl"/>
                                </w:rPr>
                              </w:pPr>
                              <w:r w:rsidRPr="00D63380">
                                <w:rPr>
                                  <w:rFonts w:ascii="Arial" w:eastAsia="Times New Roman" w:hAnsi="Arial" w:cs="Arial"/>
                                  <w:b/>
                                  <w:bCs/>
                                  <w:color w:val="0064AF"/>
                                  <w:sz w:val="23"/>
                                  <w:szCs w:val="23"/>
                                  <w:lang w:eastAsia="es-ES_tradnl"/>
                                </w:rPr>
                                <w:t>Retransmisión de la jornada europea de presentación de convocatorias NMBP 2018-2019</w:t>
                              </w:r>
                              <w:r w:rsidRPr="00D63380">
                                <w:rPr>
                                  <w:rFonts w:ascii="Arial" w:eastAsia="Times New Roman" w:hAnsi="Arial" w:cs="Arial"/>
                                  <w:b/>
                                  <w:bCs/>
                                  <w:color w:val="0064AF"/>
                                  <w:sz w:val="14"/>
                                  <w:szCs w:val="14"/>
                                  <w:lang w:eastAsia="es-ES_tradnl"/>
                                </w:rPr>
                                <w:t xml:space="preserve"> </w:t>
                              </w:r>
                            </w:p>
                          </w:tc>
                        </w:tr>
                      </w:tbl>
                      <w:p w:rsidR="00D63380" w:rsidRPr="00D63380" w:rsidRDefault="00D63380" w:rsidP="00D63380">
                        <w:pPr>
                          <w:spacing w:after="0" w:line="240" w:lineRule="auto"/>
                          <w:rPr>
                            <w:rFonts w:ascii="Arial" w:eastAsia="Times New Roman" w:hAnsi="Arial" w:cs="Arial"/>
                            <w:color w:val="666666"/>
                            <w:sz w:val="17"/>
                            <w:szCs w:val="17"/>
                            <w:lang w:eastAsia="es-ES_tradnl"/>
                          </w:rPr>
                        </w:pPr>
                      </w:p>
                    </w:tc>
                    <w:tc>
                      <w:tcPr>
                        <w:tcW w:w="100" w:type="pct"/>
                        <w:vMerge w:val="restart"/>
                        <w:tcBorders>
                          <w:top w:val="nil"/>
                          <w:left w:val="nil"/>
                          <w:bottom w:val="nil"/>
                          <w:right w:val="nil"/>
                        </w:tcBorders>
                        <w:hideMark/>
                      </w:tcPr>
                      <w:p w:rsidR="00D63380" w:rsidRPr="00D63380" w:rsidRDefault="00D63380" w:rsidP="00D63380">
                        <w:pPr>
                          <w:spacing w:after="0" w:line="240" w:lineRule="auto"/>
                          <w:jc w:val="center"/>
                          <w:rPr>
                            <w:rFonts w:ascii="Arial" w:eastAsia="Times New Roman" w:hAnsi="Arial" w:cs="Arial"/>
                            <w:color w:val="666666"/>
                            <w:sz w:val="17"/>
                            <w:szCs w:val="17"/>
                            <w:lang w:eastAsia="es-ES_tradnl"/>
                          </w:rPr>
                        </w:pPr>
                        <w:r w:rsidRPr="00D63380">
                          <w:rPr>
                            <w:rFonts w:ascii="Arial" w:eastAsia="Times New Roman" w:hAnsi="Arial" w:cs="Arial"/>
                            <w:color w:val="666666"/>
                            <w:sz w:val="17"/>
                            <w:szCs w:val="17"/>
                            <w:lang w:eastAsia="es-ES_tradnl"/>
                          </w:rPr>
                          <w:t> </w:t>
                        </w:r>
                      </w:p>
                    </w:tc>
                  </w:tr>
                  <w:tr w:rsidR="00D63380" w:rsidRPr="00D63380" w:rsidTr="007669C5">
                    <w:trPr>
                      <w:trHeight w:val="120"/>
                      <w:tblCellSpacing w:w="0" w:type="dxa"/>
                      <w:jc w:val="center"/>
                    </w:trPr>
                    <w:tc>
                      <w:tcPr>
                        <w:tcW w:w="0" w:type="auto"/>
                        <w:vMerge/>
                        <w:tcBorders>
                          <w:top w:val="nil"/>
                          <w:left w:val="nil"/>
                          <w:bottom w:val="nil"/>
                          <w:right w:val="nil"/>
                        </w:tcBorders>
                        <w:vAlign w:val="center"/>
                        <w:hideMark/>
                      </w:tcPr>
                      <w:p w:rsidR="00D63380" w:rsidRPr="00D63380" w:rsidRDefault="00D63380" w:rsidP="00D63380">
                        <w:pPr>
                          <w:spacing w:after="0" w:line="240" w:lineRule="auto"/>
                          <w:rPr>
                            <w:rFonts w:ascii="Arial" w:eastAsia="Times New Roman" w:hAnsi="Arial" w:cs="Arial"/>
                            <w:color w:val="666666"/>
                            <w:sz w:val="17"/>
                            <w:szCs w:val="17"/>
                            <w:lang w:eastAsia="es-ES_tradnl"/>
                          </w:rPr>
                        </w:pPr>
                      </w:p>
                    </w:tc>
                    <w:tc>
                      <w:tcPr>
                        <w:tcW w:w="4300" w:type="pct"/>
                        <w:tcBorders>
                          <w:top w:val="nil"/>
                          <w:left w:val="nil"/>
                          <w:bottom w:val="nil"/>
                          <w:right w:val="nil"/>
                        </w:tcBorders>
                        <w:hideMark/>
                      </w:tcPr>
                      <w:p w:rsidR="00D63380" w:rsidRPr="00D63380" w:rsidRDefault="00D63380" w:rsidP="00D63380">
                        <w:pPr>
                          <w:spacing w:after="100" w:afterAutospacing="1" w:line="300" w:lineRule="auto"/>
                          <w:ind w:left="30" w:right="60"/>
                          <w:rPr>
                            <w:rFonts w:ascii="Arial" w:eastAsia="Times New Roman" w:hAnsi="Arial" w:cs="Arial"/>
                            <w:color w:val="000000"/>
                            <w:sz w:val="17"/>
                            <w:szCs w:val="17"/>
                            <w:lang w:eastAsia="es-ES_tradnl"/>
                          </w:rPr>
                        </w:pPr>
                        <w:r w:rsidRPr="00D63380">
                          <w:rPr>
                            <w:rFonts w:ascii="Calibri" w:eastAsia="Times New Roman" w:hAnsi="Calibri" w:cs="Calibri"/>
                            <w:noProof/>
                            <w:lang w:eastAsia="es-ES_tradnl"/>
                          </w:rPr>
                          <w:drawing>
                            <wp:anchor distT="30480" distB="30480" distL="30480" distR="30480" simplePos="0" relativeHeight="251671552" behindDoc="0" locked="0" layoutInCell="1" allowOverlap="0">
                              <wp:simplePos x="0" y="0"/>
                              <wp:positionH relativeFrom="column">
                                <wp:align>right</wp:align>
                              </wp:positionH>
                              <wp:positionV relativeFrom="line">
                                <wp:posOffset>0</wp:posOffset>
                              </wp:positionV>
                              <wp:extent cx="952500" cy="463550"/>
                              <wp:effectExtent l="0" t="0" r="0" b="0"/>
                              <wp:wrapSquare wrapText="bothSides"/>
                              <wp:docPr id="11" name="Imagen 11" descr="Retransmisión de la jornada europea de presentación de convocatorias NMBP 2018-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transmisión de la jornada europea de presentación de convocatorias NMBP 2018-2019"/>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380">
                          <w:rPr>
                            <w:rFonts w:ascii="Arial" w:eastAsia="Times New Roman" w:hAnsi="Arial" w:cs="Arial"/>
                            <w:color w:val="000000"/>
                            <w:sz w:val="17"/>
                            <w:szCs w:val="17"/>
                            <w:lang w:eastAsia="es-ES_tradnl"/>
                          </w:rPr>
                          <w:t xml:space="preserve">La semana que viene tendrán lugar en Bruselas los Industrial Innovation Days, organizados por la Comisión Europea. Durante estos dos días, 3 y 4 de octubre, se presentarán las convocatorias H2020-NMBP 2018 y 2019, incluyendo Open Innovation Test Beds, Nanotecnologías, Materiales para salud y energía, Biotecnología, así como las iniciativas público-privadas FoF, EeB y SPIRE.... </w:t>
                        </w:r>
                        <w:hyperlink r:id="rId31" w:history="1">
                          <w:r w:rsidRPr="00D63380">
                            <w:rPr>
                              <w:rFonts w:ascii="Arial" w:eastAsia="Times New Roman" w:hAnsi="Arial" w:cs="Arial"/>
                              <w:b/>
                              <w:bCs/>
                              <w:color w:val="CC0000"/>
                              <w:sz w:val="15"/>
                              <w:szCs w:val="15"/>
                              <w:u w:val="single"/>
                              <w:lang w:eastAsia="es-ES_tradnl"/>
                            </w:rPr>
                            <w:t>Ver noticia completa</w:t>
                          </w:r>
                        </w:hyperlink>
                        <w:r w:rsidRPr="00D63380">
                          <w:rPr>
                            <w:rFonts w:ascii="Arial" w:eastAsia="Times New Roman" w:hAnsi="Arial" w:cs="Arial"/>
                            <w:color w:val="000000"/>
                            <w:sz w:val="17"/>
                            <w:szCs w:val="17"/>
                            <w:lang w:eastAsia="es-ES_tradnl"/>
                          </w:rPr>
                          <w:t xml:space="preserve"> </w:t>
                        </w:r>
                      </w:p>
                    </w:tc>
                    <w:tc>
                      <w:tcPr>
                        <w:tcW w:w="0" w:type="auto"/>
                        <w:vMerge/>
                        <w:tcBorders>
                          <w:top w:val="nil"/>
                          <w:left w:val="nil"/>
                          <w:bottom w:val="nil"/>
                          <w:right w:val="nil"/>
                        </w:tcBorders>
                        <w:vAlign w:val="center"/>
                        <w:hideMark/>
                      </w:tcPr>
                      <w:p w:rsidR="00D63380" w:rsidRPr="00D63380" w:rsidRDefault="00D63380" w:rsidP="00D63380">
                        <w:pPr>
                          <w:spacing w:after="0" w:line="240" w:lineRule="auto"/>
                          <w:rPr>
                            <w:rFonts w:ascii="Arial" w:eastAsia="Times New Roman" w:hAnsi="Arial" w:cs="Arial"/>
                            <w:color w:val="666666"/>
                            <w:sz w:val="17"/>
                            <w:szCs w:val="17"/>
                            <w:lang w:eastAsia="es-ES_tradnl"/>
                          </w:rPr>
                        </w:pPr>
                      </w:p>
                    </w:tc>
                  </w:tr>
                </w:tbl>
                <w:p w:rsidR="00D63380" w:rsidRPr="00D63380" w:rsidRDefault="00D63380" w:rsidP="00D63380">
                  <w:pPr>
                    <w:spacing w:after="0" w:line="240" w:lineRule="auto"/>
                    <w:rPr>
                      <w:rFonts w:ascii="Arial" w:eastAsia="Times New Roman" w:hAnsi="Arial" w:cs="Arial"/>
                      <w:color w:val="666666"/>
                      <w:sz w:val="17"/>
                      <w:szCs w:val="17"/>
                      <w:lang w:eastAsia="es-ES_tradnl"/>
                    </w:rPr>
                  </w:pPr>
                </w:p>
              </w:tc>
            </w:tr>
            <w:tr w:rsidR="00D63380" w:rsidRPr="00D63380" w:rsidTr="007669C5">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63380" w:rsidRPr="00D63380" w:rsidTr="007669C5">
                    <w:trPr>
                      <w:trHeight w:val="120"/>
                      <w:tblCellSpacing w:w="0" w:type="dxa"/>
                      <w:jc w:val="center"/>
                    </w:trPr>
                    <w:tc>
                      <w:tcPr>
                        <w:tcW w:w="100" w:type="pct"/>
                        <w:vMerge w:val="restart"/>
                        <w:tcBorders>
                          <w:top w:val="nil"/>
                          <w:left w:val="nil"/>
                          <w:bottom w:val="nil"/>
                          <w:right w:val="nil"/>
                        </w:tcBorders>
                        <w:hideMark/>
                      </w:tcPr>
                      <w:p w:rsidR="00D63380" w:rsidRPr="00D63380" w:rsidRDefault="00D63380" w:rsidP="00D63380">
                        <w:pPr>
                          <w:spacing w:after="0" w:line="240" w:lineRule="auto"/>
                          <w:jc w:val="center"/>
                          <w:rPr>
                            <w:rFonts w:ascii="Arial" w:eastAsia="Times New Roman" w:hAnsi="Arial" w:cs="Arial"/>
                            <w:color w:val="666666"/>
                            <w:sz w:val="17"/>
                            <w:szCs w:val="17"/>
                            <w:lang w:eastAsia="es-ES_tradnl"/>
                          </w:rPr>
                        </w:pPr>
                        <w:r w:rsidRPr="00D63380">
                          <w:rPr>
                            <w:rFonts w:ascii="Arial" w:eastAsia="Times New Roman" w:hAnsi="Arial" w:cs="Arial"/>
                            <w:color w:val="666666"/>
                            <w:sz w:val="17"/>
                            <w:szCs w:val="17"/>
                            <w:lang w:eastAsia="es-ES_tradnl"/>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63380" w:rsidRPr="00D63380" w:rsidTr="007669C5">
                          <w:trPr>
                            <w:tblCellSpacing w:w="0" w:type="dxa"/>
                          </w:trPr>
                          <w:tc>
                            <w:tcPr>
                              <w:tcW w:w="0" w:type="auto"/>
                              <w:tcBorders>
                                <w:top w:val="nil"/>
                                <w:left w:val="nil"/>
                                <w:bottom w:val="nil"/>
                                <w:right w:val="nil"/>
                              </w:tcBorders>
                              <w:vAlign w:val="center"/>
                              <w:hideMark/>
                            </w:tcPr>
                            <w:p w:rsidR="00D63380" w:rsidRPr="00D63380" w:rsidRDefault="00D63380" w:rsidP="00D6338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_tradnl"/>
                                </w:rPr>
                              </w:pPr>
                              <w:r w:rsidRPr="00D63380">
                                <w:rPr>
                                  <w:rFonts w:ascii="Arial" w:eastAsia="Times New Roman" w:hAnsi="Arial" w:cs="Arial"/>
                                  <w:b/>
                                  <w:bCs/>
                                  <w:color w:val="0064AF"/>
                                  <w:sz w:val="23"/>
                                  <w:szCs w:val="23"/>
                                  <w:lang w:eastAsia="es-ES_tradnl"/>
                                </w:rPr>
                                <w:t>Industrial Innovation Info Days 2017 (Brussels, 3-4 October) - Web streaming links available</w:t>
                              </w:r>
                              <w:r w:rsidRPr="00D63380">
                                <w:rPr>
                                  <w:rFonts w:ascii="Arial" w:eastAsia="Times New Roman" w:hAnsi="Arial" w:cs="Arial"/>
                                  <w:b/>
                                  <w:bCs/>
                                  <w:color w:val="0064AF"/>
                                  <w:sz w:val="14"/>
                                  <w:szCs w:val="14"/>
                                  <w:lang w:eastAsia="es-ES_tradnl"/>
                                </w:rPr>
                                <w:t xml:space="preserve"> </w:t>
                              </w:r>
                            </w:p>
                          </w:tc>
                        </w:tr>
                      </w:tbl>
                      <w:p w:rsidR="00D63380" w:rsidRPr="00D63380" w:rsidRDefault="00D63380" w:rsidP="00D63380">
                        <w:pPr>
                          <w:spacing w:after="0" w:line="240" w:lineRule="auto"/>
                          <w:rPr>
                            <w:rFonts w:ascii="Arial" w:eastAsia="Times New Roman" w:hAnsi="Arial" w:cs="Arial"/>
                            <w:color w:val="666666"/>
                            <w:sz w:val="17"/>
                            <w:szCs w:val="17"/>
                            <w:lang w:eastAsia="es-ES_tradnl"/>
                          </w:rPr>
                        </w:pPr>
                      </w:p>
                    </w:tc>
                    <w:tc>
                      <w:tcPr>
                        <w:tcW w:w="100" w:type="pct"/>
                        <w:vMerge w:val="restart"/>
                        <w:tcBorders>
                          <w:top w:val="nil"/>
                          <w:left w:val="nil"/>
                          <w:bottom w:val="nil"/>
                          <w:right w:val="nil"/>
                        </w:tcBorders>
                        <w:hideMark/>
                      </w:tcPr>
                      <w:p w:rsidR="00D63380" w:rsidRPr="00D63380" w:rsidRDefault="00D63380" w:rsidP="00D63380">
                        <w:pPr>
                          <w:spacing w:after="0" w:line="240" w:lineRule="auto"/>
                          <w:jc w:val="center"/>
                          <w:rPr>
                            <w:rFonts w:ascii="Arial" w:eastAsia="Times New Roman" w:hAnsi="Arial" w:cs="Arial"/>
                            <w:color w:val="666666"/>
                            <w:sz w:val="17"/>
                            <w:szCs w:val="17"/>
                            <w:lang w:eastAsia="es-ES_tradnl"/>
                          </w:rPr>
                        </w:pPr>
                        <w:r w:rsidRPr="00D63380">
                          <w:rPr>
                            <w:rFonts w:ascii="Arial" w:eastAsia="Times New Roman" w:hAnsi="Arial" w:cs="Arial"/>
                            <w:color w:val="666666"/>
                            <w:sz w:val="17"/>
                            <w:szCs w:val="17"/>
                            <w:lang w:eastAsia="es-ES_tradnl"/>
                          </w:rPr>
                          <w:t> </w:t>
                        </w:r>
                      </w:p>
                    </w:tc>
                  </w:tr>
                  <w:tr w:rsidR="00D63380" w:rsidRPr="00D63380" w:rsidTr="007669C5">
                    <w:trPr>
                      <w:trHeight w:val="120"/>
                      <w:tblCellSpacing w:w="0" w:type="dxa"/>
                      <w:jc w:val="center"/>
                    </w:trPr>
                    <w:tc>
                      <w:tcPr>
                        <w:tcW w:w="0" w:type="auto"/>
                        <w:vMerge/>
                        <w:tcBorders>
                          <w:top w:val="nil"/>
                          <w:left w:val="nil"/>
                          <w:bottom w:val="nil"/>
                          <w:right w:val="nil"/>
                        </w:tcBorders>
                        <w:vAlign w:val="center"/>
                        <w:hideMark/>
                      </w:tcPr>
                      <w:p w:rsidR="00D63380" w:rsidRPr="00D63380" w:rsidRDefault="00D63380" w:rsidP="00D63380">
                        <w:pPr>
                          <w:spacing w:after="0" w:line="240" w:lineRule="auto"/>
                          <w:rPr>
                            <w:rFonts w:ascii="Arial" w:eastAsia="Times New Roman" w:hAnsi="Arial" w:cs="Arial"/>
                            <w:color w:val="666666"/>
                            <w:sz w:val="17"/>
                            <w:szCs w:val="17"/>
                            <w:lang w:eastAsia="es-ES_tradnl"/>
                          </w:rPr>
                        </w:pPr>
                      </w:p>
                    </w:tc>
                    <w:tc>
                      <w:tcPr>
                        <w:tcW w:w="4300" w:type="pct"/>
                        <w:tcBorders>
                          <w:top w:val="nil"/>
                          <w:left w:val="nil"/>
                          <w:bottom w:val="nil"/>
                          <w:right w:val="nil"/>
                        </w:tcBorders>
                        <w:hideMark/>
                      </w:tcPr>
                      <w:p w:rsidR="00D63380" w:rsidRPr="00D63380" w:rsidRDefault="00D63380" w:rsidP="00D63380">
                        <w:pPr>
                          <w:spacing w:after="100" w:afterAutospacing="1" w:line="300" w:lineRule="auto"/>
                          <w:ind w:left="30" w:right="60"/>
                          <w:rPr>
                            <w:rFonts w:ascii="Arial" w:eastAsia="Times New Roman" w:hAnsi="Arial" w:cs="Arial"/>
                            <w:color w:val="000000"/>
                            <w:sz w:val="17"/>
                            <w:szCs w:val="17"/>
                            <w:lang w:eastAsia="es-ES_tradnl"/>
                          </w:rPr>
                        </w:pPr>
                        <w:r w:rsidRPr="00D63380">
                          <w:rPr>
                            <w:rFonts w:ascii="Calibri" w:eastAsia="Times New Roman" w:hAnsi="Calibri" w:cs="Calibri"/>
                            <w:noProof/>
                            <w:lang w:eastAsia="es-ES_tradnl"/>
                          </w:rPr>
                          <w:drawing>
                            <wp:anchor distT="30480" distB="30480" distL="30480" distR="30480" simplePos="0" relativeHeight="251672576" behindDoc="0" locked="0" layoutInCell="1" allowOverlap="0">
                              <wp:simplePos x="0" y="0"/>
                              <wp:positionH relativeFrom="column">
                                <wp:align>right</wp:align>
                              </wp:positionH>
                              <wp:positionV relativeFrom="line">
                                <wp:posOffset>0</wp:posOffset>
                              </wp:positionV>
                              <wp:extent cx="952500" cy="463550"/>
                              <wp:effectExtent l="0" t="0" r="0" b="0"/>
                              <wp:wrapSquare wrapText="bothSides"/>
                              <wp:docPr id="10" name="Imagen 10" descr="Industrial Innovation Info Days 2017 (Brussels, 3-4 October) - Web streaming links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dustrial Innovation Info Days 2017 (Brussels, 3-4 October) - Web streaming links available"/>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380">
                          <w:rPr>
                            <w:rFonts w:ascii="Arial" w:eastAsia="Times New Roman" w:hAnsi="Arial" w:cs="Arial"/>
                            <w:color w:val="000000"/>
                            <w:sz w:val="17"/>
                            <w:szCs w:val="17"/>
                            <w:lang w:eastAsia="es-ES_tradnl"/>
                          </w:rPr>
                          <w:t>The web streaming links to follow all the plenary and parallel sessions of the Industrial Innovation InfoDays have been published on the event's website.</w:t>
                        </w:r>
                        <w:r w:rsidRPr="00D63380">
                          <w:rPr>
                            <w:rFonts w:ascii="Arial" w:eastAsia="Times New Roman" w:hAnsi="Arial" w:cs="Arial"/>
                            <w:color w:val="000000"/>
                            <w:sz w:val="17"/>
                            <w:szCs w:val="17"/>
                            <w:lang w:eastAsia="es-ES_tradnl"/>
                          </w:rPr>
                          <w:br/>
                        </w:r>
                        <w:r w:rsidRPr="00D63380">
                          <w:rPr>
                            <w:rFonts w:ascii="Arial" w:eastAsia="Times New Roman" w:hAnsi="Arial" w:cs="Arial"/>
                            <w:color w:val="000000"/>
                            <w:sz w:val="17"/>
                            <w:szCs w:val="17"/>
                            <w:lang w:eastAsia="es-ES_tradnl"/>
                          </w:rPr>
                          <w:br/>
                          <w:t xml:space="preserve">You can download the links schedule here. </w:t>
                        </w:r>
                        <w:r w:rsidRPr="00D63380">
                          <w:rPr>
                            <w:rFonts w:ascii="Arial" w:eastAsia="Times New Roman" w:hAnsi="Arial" w:cs="Arial"/>
                            <w:color w:val="000000"/>
                            <w:sz w:val="17"/>
                            <w:szCs w:val="17"/>
                            <w:lang w:eastAsia="es-ES_tradnl"/>
                          </w:rPr>
                          <w:br/>
                        </w:r>
                        <w:hyperlink r:id="rId33" w:history="1">
                          <w:r w:rsidRPr="00D63380">
                            <w:rPr>
                              <w:rFonts w:ascii="Arial" w:eastAsia="Times New Roman" w:hAnsi="Arial" w:cs="Arial"/>
                              <w:b/>
                              <w:bCs/>
                              <w:color w:val="CC0000"/>
                              <w:sz w:val="15"/>
                              <w:szCs w:val="15"/>
                              <w:u w:val="single"/>
                              <w:lang w:eastAsia="es-ES_tradnl"/>
                            </w:rPr>
                            <w:t>Ver noticia completa</w:t>
                          </w:r>
                        </w:hyperlink>
                        <w:r w:rsidRPr="00D63380">
                          <w:rPr>
                            <w:rFonts w:ascii="Arial" w:eastAsia="Times New Roman" w:hAnsi="Arial" w:cs="Arial"/>
                            <w:color w:val="000000"/>
                            <w:sz w:val="17"/>
                            <w:szCs w:val="17"/>
                            <w:lang w:eastAsia="es-ES_tradnl"/>
                          </w:rPr>
                          <w:t xml:space="preserve"> </w:t>
                        </w:r>
                      </w:p>
                    </w:tc>
                    <w:tc>
                      <w:tcPr>
                        <w:tcW w:w="0" w:type="auto"/>
                        <w:vMerge/>
                        <w:tcBorders>
                          <w:top w:val="nil"/>
                          <w:left w:val="nil"/>
                          <w:bottom w:val="nil"/>
                          <w:right w:val="nil"/>
                        </w:tcBorders>
                        <w:vAlign w:val="center"/>
                        <w:hideMark/>
                      </w:tcPr>
                      <w:p w:rsidR="00D63380" w:rsidRPr="00D63380" w:rsidRDefault="00D63380" w:rsidP="00D63380">
                        <w:pPr>
                          <w:spacing w:after="0" w:line="240" w:lineRule="auto"/>
                          <w:rPr>
                            <w:rFonts w:ascii="Arial" w:eastAsia="Times New Roman" w:hAnsi="Arial" w:cs="Arial"/>
                            <w:color w:val="666666"/>
                            <w:sz w:val="17"/>
                            <w:szCs w:val="17"/>
                            <w:lang w:eastAsia="es-ES_tradnl"/>
                          </w:rPr>
                        </w:pPr>
                      </w:p>
                    </w:tc>
                  </w:tr>
                </w:tbl>
                <w:p w:rsidR="00D63380" w:rsidRPr="00D63380" w:rsidRDefault="00D63380" w:rsidP="00D63380">
                  <w:pPr>
                    <w:spacing w:after="0" w:line="240" w:lineRule="auto"/>
                    <w:rPr>
                      <w:rFonts w:ascii="Arial" w:eastAsia="Times New Roman" w:hAnsi="Arial" w:cs="Arial"/>
                      <w:color w:val="666666"/>
                      <w:sz w:val="17"/>
                      <w:szCs w:val="17"/>
                      <w:lang w:eastAsia="es-ES_tradnl"/>
                    </w:rPr>
                  </w:pPr>
                </w:p>
              </w:tc>
            </w:tr>
            <w:tr w:rsidR="00D63380" w:rsidRPr="00D63380" w:rsidTr="007669C5">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63380" w:rsidRPr="00D63380" w:rsidTr="007669C5">
                    <w:trPr>
                      <w:trHeight w:val="120"/>
                      <w:tblCellSpacing w:w="0" w:type="dxa"/>
                      <w:jc w:val="center"/>
                    </w:trPr>
                    <w:tc>
                      <w:tcPr>
                        <w:tcW w:w="100" w:type="pct"/>
                        <w:vMerge w:val="restart"/>
                        <w:tcBorders>
                          <w:top w:val="nil"/>
                          <w:left w:val="nil"/>
                          <w:bottom w:val="nil"/>
                          <w:right w:val="nil"/>
                        </w:tcBorders>
                        <w:hideMark/>
                      </w:tcPr>
                      <w:p w:rsidR="00D63380" w:rsidRPr="00D63380" w:rsidRDefault="00D63380" w:rsidP="00D63380">
                        <w:pPr>
                          <w:spacing w:after="0" w:line="240" w:lineRule="auto"/>
                          <w:jc w:val="center"/>
                          <w:rPr>
                            <w:rFonts w:ascii="Arial" w:eastAsia="Times New Roman" w:hAnsi="Arial" w:cs="Arial"/>
                            <w:color w:val="666666"/>
                            <w:sz w:val="17"/>
                            <w:szCs w:val="17"/>
                            <w:lang w:eastAsia="es-ES_tradnl"/>
                          </w:rPr>
                        </w:pPr>
                        <w:r w:rsidRPr="00D63380">
                          <w:rPr>
                            <w:rFonts w:ascii="Arial" w:eastAsia="Times New Roman" w:hAnsi="Arial" w:cs="Arial"/>
                            <w:color w:val="666666"/>
                            <w:sz w:val="17"/>
                            <w:szCs w:val="17"/>
                            <w:lang w:eastAsia="es-ES_tradnl"/>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63380" w:rsidRPr="00D63380" w:rsidTr="007669C5">
                          <w:trPr>
                            <w:tblCellSpacing w:w="0" w:type="dxa"/>
                          </w:trPr>
                          <w:tc>
                            <w:tcPr>
                              <w:tcW w:w="0" w:type="auto"/>
                              <w:tcBorders>
                                <w:top w:val="nil"/>
                                <w:left w:val="nil"/>
                                <w:bottom w:val="nil"/>
                                <w:right w:val="nil"/>
                              </w:tcBorders>
                              <w:vAlign w:val="center"/>
                              <w:hideMark/>
                            </w:tcPr>
                            <w:p w:rsidR="00D63380" w:rsidRPr="00D63380" w:rsidRDefault="00D63380" w:rsidP="00D6338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_tradnl"/>
                                </w:rPr>
                              </w:pPr>
                              <w:r w:rsidRPr="00D63380">
                                <w:rPr>
                                  <w:rFonts w:ascii="Arial" w:eastAsia="Times New Roman" w:hAnsi="Arial" w:cs="Arial"/>
                                  <w:b/>
                                  <w:bCs/>
                                  <w:color w:val="0064AF"/>
                                  <w:sz w:val="23"/>
                                  <w:szCs w:val="23"/>
                                  <w:lang w:eastAsia="es-ES_tradnl"/>
                                </w:rPr>
                                <w:t>H2020. TRN. Pre Publicación WP2018-2020 &amp; Brokerage Event</w:t>
                              </w:r>
                              <w:r w:rsidRPr="00D63380">
                                <w:rPr>
                                  <w:rFonts w:ascii="Arial" w:eastAsia="Times New Roman" w:hAnsi="Arial" w:cs="Arial"/>
                                  <w:b/>
                                  <w:bCs/>
                                  <w:color w:val="0064AF"/>
                                  <w:sz w:val="14"/>
                                  <w:szCs w:val="14"/>
                                  <w:lang w:eastAsia="es-ES_tradnl"/>
                                </w:rPr>
                                <w:t xml:space="preserve"> </w:t>
                              </w:r>
                            </w:p>
                          </w:tc>
                        </w:tr>
                      </w:tbl>
                      <w:p w:rsidR="00D63380" w:rsidRPr="00D63380" w:rsidRDefault="00D63380" w:rsidP="00D63380">
                        <w:pPr>
                          <w:spacing w:after="0" w:line="240" w:lineRule="auto"/>
                          <w:rPr>
                            <w:rFonts w:ascii="Arial" w:eastAsia="Times New Roman" w:hAnsi="Arial" w:cs="Arial"/>
                            <w:color w:val="666666"/>
                            <w:sz w:val="17"/>
                            <w:szCs w:val="17"/>
                            <w:lang w:eastAsia="es-ES_tradnl"/>
                          </w:rPr>
                        </w:pPr>
                      </w:p>
                    </w:tc>
                    <w:tc>
                      <w:tcPr>
                        <w:tcW w:w="100" w:type="pct"/>
                        <w:vMerge w:val="restart"/>
                        <w:tcBorders>
                          <w:top w:val="nil"/>
                          <w:left w:val="nil"/>
                          <w:bottom w:val="nil"/>
                          <w:right w:val="nil"/>
                        </w:tcBorders>
                        <w:hideMark/>
                      </w:tcPr>
                      <w:p w:rsidR="00D63380" w:rsidRPr="00D63380" w:rsidRDefault="00D63380" w:rsidP="00D63380">
                        <w:pPr>
                          <w:spacing w:after="0" w:line="240" w:lineRule="auto"/>
                          <w:jc w:val="center"/>
                          <w:rPr>
                            <w:rFonts w:ascii="Arial" w:eastAsia="Times New Roman" w:hAnsi="Arial" w:cs="Arial"/>
                            <w:color w:val="666666"/>
                            <w:sz w:val="17"/>
                            <w:szCs w:val="17"/>
                            <w:lang w:eastAsia="es-ES_tradnl"/>
                          </w:rPr>
                        </w:pPr>
                        <w:r w:rsidRPr="00D63380">
                          <w:rPr>
                            <w:rFonts w:ascii="Arial" w:eastAsia="Times New Roman" w:hAnsi="Arial" w:cs="Arial"/>
                            <w:color w:val="666666"/>
                            <w:sz w:val="17"/>
                            <w:szCs w:val="17"/>
                            <w:lang w:eastAsia="es-ES_tradnl"/>
                          </w:rPr>
                          <w:t> </w:t>
                        </w:r>
                      </w:p>
                    </w:tc>
                  </w:tr>
                  <w:tr w:rsidR="00D63380" w:rsidRPr="00D63380" w:rsidTr="007669C5">
                    <w:trPr>
                      <w:trHeight w:val="120"/>
                      <w:tblCellSpacing w:w="0" w:type="dxa"/>
                      <w:jc w:val="center"/>
                    </w:trPr>
                    <w:tc>
                      <w:tcPr>
                        <w:tcW w:w="0" w:type="auto"/>
                        <w:vMerge/>
                        <w:tcBorders>
                          <w:top w:val="nil"/>
                          <w:left w:val="nil"/>
                          <w:bottom w:val="nil"/>
                          <w:right w:val="nil"/>
                        </w:tcBorders>
                        <w:vAlign w:val="center"/>
                        <w:hideMark/>
                      </w:tcPr>
                      <w:p w:rsidR="00D63380" w:rsidRPr="00D63380" w:rsidRDefault="00D63380" w:rsidP="00D63380">
                        <w:pPr>
                          <w:spacing w:after="0" w:line="240" w:lineRule="auto"/>
                          <w:rPr>
                            <w:rFonts w:ascii="Arial" w:eastAsia="Times New Roman" w:hAnsi="Arial" w:cs="Arial"/>
                            <w:color w:val="666666"/>
                            <w:sz w:val="17"/>
                            <w:szCs w:val="17"/>
                            <w:lang w:eastAsia="es-ES_tradnl"/>
                          </w:rPr>
                        </w:pPr>
                      </w:p>
                    </w:tc>
                    <w:tc>
                      <w:tcPr>
                        <w:tcW w:w="4300" w:type="pct"/>
                        <w:tcBorders>
                          <w:top w:val="nil"/>
                          <w:left w:val="nil"/>
                          <w:bottom w:val="nil"/>
                          <w:right w:val="nil"/>
                        </w:tcBorders>
                        <w:hideMark/>
                      </w:tcPr>
                      <w:p w:rsidR="00D63380" w:rsidRPr="00D63380" w:rsidRDefault="00D63380" w:rsidP="00D63380">
                        <w:pPr>
                          <w:spacing w:after="100" w:afterAutospacing="1" w:line="300" w:lineRule="auto"/>
                          <w:ind w:left="30" w:right="60"/>
                          <w:rPr>
                            <w:rFonts w:ascii="Arial" w:eastAsia="Times New Roman" w:hAnsi="Arial" w:cs="Arial"/>
                            <w:color w:val="000000"/>
                            <w:sz w:val="17"/>
                            <w:szCs w:val="17"/>
                            <w:lang w:eastAsia="es-ES_tradnl"/>
                          </w:rPr>
                        </w:pPr>
                        <w:r w:rsidRPr="00D63380">
                          <w:rPr>
                            <w:rFonts w:ascii="Calibri" w:eastAsia="Times New Roman" w:hAnsi="Calibri" w:cs="Calibri"/>
                            <w:noProof/>
                            <w:lang w:eastAsia="es-ES_tradnl"/>
                          </w:rPr>
                          <w:drawing>
                            <wp:anchor distT="30480" distB="30480" distL="30480" distR="30480" simplePos="0" relativeHeight="251673600" behindDoc="0" locked="0" layoutInCell="1" allowOverlap="0">
                              <wp:simplePos x="0" y="0"/>
                              <wp:positionH relativeFrom="column">
                                <wp:align>right</wp:align>
                              </wp:positionH>
                              <wp:positionV relativeFrom="line">
                                <wp:posOffset>0</wp:posOffset>
                              </wp:positionV>
                              <wp:extent cx="952500" cy="463550"/>
                              <wp:effectExtent l="0" t="0" r="0" b="0"/>
                              <wp:wrapSquare wrapText="bothSides"/>
                              <wp:docPr id="9" name="Imagen 9" descr="H2020. TRN. Pre Publicación WP2018-2020 &amp; Brokerage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2020. TRN. Pre Publicación WP2018-2020 &amp; Brokerage Event"/>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380">
                          <w:rPr>
                            <w:rFonts w:ascii="Arial" w:eastAsia="Times New Roman" w:hAnsi="Arial" w:cs="Arial"/>
                            <w:color w:val="000000"/>
                            <w:sz w:val="17"/>
                            <w:szCs w:val="17"/>
                            <w:lang w:eastAsia="es-ES_tradnl"/>
                          </w:rPr>
                          <w:t>Se acaba de pre-publicar el Programa de Trabajo de Transporte para 2018-20, ya aprobado por los diferentes Estados Miembros. La versión final se espera que se publique oficialmente a finales de Octubre. Los topics para el año 2020 se discutirán más adelante. En los siguientes enlaces encontraran más información: Programas de Trabajo y Programa de Trabajo de Transporte.</w:t>
                        </w:r>
                        <w:r w:rsidRPr="00D63380">
                          <w:rPr>
                            <w:rFonts w:ascii="Arial" w:eastAsia="Times New Roman" w:hAnsi="Arial" w:cs="Arial"/>
                            <w:color w:val="000000"/>
                            <w:sz w:val="17"/>
                            <w:szCs w:val="17"/>
                            <w:lang w:eastAsia="es-ES_tradnl"/>
                          </w:rPr>
                          <w:br/>
                        </w:r>
                        <w:r w:rsidRPr="00D63380">
                          <w:rPr>
                            <w:rFonts w:ascii="Arial" w:eastAsia="Times New Roman" w:hAnsi="Arial" w:cs="Arial"/>
                            <w:color w:val="000000"/>
                            <w:sz w:val="17"/>
                            <w:szCs w:val="17"/>
                            <w:lang w:eastAsia="es-ES_tradnl"/>
                          </w:rPr>
                          <w:br/>
                          <w:t xml:space="preserve">Ad... </w:t>
                        </w:r>
                        <w:hyperlink r:id="rId35" w:history="1">
                          <w:r w:rsidRPr="00D63380">
                            <w:rPr>
                              <w:rFonts w:ascii="Arial" w:eastAsia="Times New Roman" w:hAnsi="Arial" w:cs="Arial"/>
                              <w:b/>
                              <w:bCs/>
                              <w:color w:val="CC0000"/>
                              <w:sz w:val="15"/>
                              <w:szCs w:val="15"/>
                              <w:u w:val="single"/>
                              <w:lang w:eastAsia="es-ES_tradnl"/>
                            </w:rPr>
                            <w:t>Ver noticia completa</w:t>
                          </w:r>
                        </w:hyperlink>
                        <w:r w:rsidRPr="00D63380">
                          <w:rPr>
                            <w:rFonts w:ascii="Arial" w:eastAsia="Times New Roman" w:hAnsi="Arial" w:cs="Arial"/>
                            <w:color w:val="000000"/>
                            <w:sz w:val="17"/>
                            <w:szCs w:val="17"/>
                            <w:lang w:eastAsia="es-ES_tradnl"/>
                          </w:rPr>
                          <w:t xml:space="preserve"> </w:t>
                        </w:r>
                      </w:p>
                    </w:tc>
                    <w:tc>
                      <w:tcPr>
                        <w:tcW w:w="0" w:type="auto"/>
                        <w:vMerge/>
                        <w:tcBorders>
                          <w:top w:val="nil"/>
                          <w:left w:val="nil"/>
                          <w:bottom w:val="nil"/>
                          <w:right w:val="nil"/>
                        </w:tcBorders>
                        <w:vAlign w:val="center"/>
                        <w:hideMark/>
                      </w:tcPr>
                      <w:p w:rsidR="00D63380" w:rsidRPr="00D63380" w:rsidRDefault="00D63380" w:rsidP="00D63380">
                        <w:pPr>
                          <w:spacing w:after="0" w:line="240" w:lineRule="auto"/>
                          <w:rPr>
                            <w:rFonts w:ascii="Arial" w:eastAsia="Times New Roman" w:hAnsi="Arial" w:cs="Arial"/>
                            <w:color w:val="666666"/>
                            <w:sz w:val="17"/>
                            <w:szCs w:val="17"/>
                            <w:lang w:eastAsia="es-ES_tradnl"/>
                          </w:rPr>
                        </w:pPr>
                      </w:p>
                    </w:tc>
                  </w:tr>
                </w:tbl>
                <w:p w:rsidR="00D63380" w:rsidRPr="00D63380" w:rsidRDefault="00D63380" w:rsidP="00D63380">
                  <w:pPr>
                    <w:spacing w:after="0" w:line="240" w:lineRule="auto"/>
                    <w:rPr>
                      <w:rFonts w:ascii="Arial" w:eastAsia="Times New Roman" w:hAnsi="Arial" w:cs="Arial"/>
                      <w:color w:val="666666"/>
                      <w:sz w:val="17"/>
                      <w:szCs w:val="17"/>
                      <w:lang w:eastAsia="es-ES_tradnl"/>
                    </w:rPr>
                  </w:pPr>
                </w:p>
              </w:tc>
            </w:tr>
            <w:tr w:rsidR="00D63380" w:rsidRPr="00D63380" w:rsidTr="007669C5">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63380" w:rsidRPr="00D63380" w:rsidTr="007669C5">
                    <w:trPr>
                      <w:trHeight w:val="120"/>
                      <w:tblCellSpacing w:w="0" w:type="dxa"/>
                      <w:jc w:val="center"/>
                    </w:trPr>
                    <w:tc>
                      <w:tcPr>
                        <w:tcW w:w="100" w:type="pct"/>
                        <w:vMerge w:val="restart"/>
                        <w:tcBorders>
                          <w:top w:val="nil"/>
                          <w:left w:val="nil"/>
                          <w:bottom w:val="nil"/>
                          <w:right w:val="nil"/>
                        </w:tcBorders>
                        <w:hideMark/>
                      </w:tcPr>
                      <w:p w:rsidR="00D63380" w:rsidRPr="00D63380" w:rsidRDefault="00D63380" w:rsidP="00D63380">
                        <w:pPr>
                          <w:spacing w:after="0" w:line="240" w:lineRule="auto"/>
                          <w:jc w:val="center"/>
                          <w:rPr>
                            <w:rFonts w:ascii="Arial" w:eastAsia="Times New Roman" w:hAnsi="Arial" w:cs="Arial"/>
                            <w:color w:val="666666"/>
                            <w:sz w:val="17"/>
                            <w:szCs w:val="17"/>
                            <w:lang w:eastAsia="es-ES_tradnl"/>
                          </w:rPr>
                        </w:pPr>
                        <w:r w:rsidRPr="00D63380">
                          <w:rPr>
                            <w:rFonts w:ascii="Arial" w:eastAsia="Times New Roman" w:hAnsi="Arial" w:cs="Arial"/>
                            <w:color w:val="666666"/>
                            <w:sz w:val="17"/>
                            <w:szCs w:val="17"/>
                            <w:lang w:eastAsia="es-ES_tradnl"/>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63380" w:rsidRPr="00D63380" w:rsidTr="007669C5">
                          <w:trPr>
                            <w:tblCellSpacing w:w="0" w:type="dxa"/>
                          </w:trPr>
                          <w:tc>
                            <w:tcPr>
                              <w:tcW w:w="0" w:type="auto"/>
                              <w:tcBorders>
                                <w:top w:val="nil"/>
                                <w:left w:val="nil"/>
                                <w:bottom w:val="nil"/>
                                <w:right w:val="nil"/>
                              </w:tcBorders>
                              <w:vAlign w:val="center"/>
                              <w:hideMark/>
                            </w:tcPr>
                            <w:p w:rsidR="00D63380" w:rsidRPr="00D63380" w:rsidRDefault="00D63380" w:rsidP="00D6338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_tradnl"/>
                                </w:rPr>
                              </w:pPr>
                              <w:r w:rsidRPr="00D63380">
                                <w:rPr>
                                  <w:rFonts w:ascii="Arial" w:eastAsia="Times New Roman" w:hAnsi="Arial" w:cs="Arial"/>
                                  <w:b/>
                                  <w:bCs/>
                                  <w:color w:val="0064AF"/>
                                  <w:sz w:val="23"/>
                                  <w:szCs w:val="23"/>
                                  <w:lang w:eastAsia="es-ES_tradnl"/>
                                </w:rPr>
                                <w:t>H2020 - ICT: Pre-publicación del WP2018-20 de ICT</w:t>
                              </w:r>
                              <w:r w:rsidRPr="00D63380">
                                <w:rPr>
                                  <w:rFonts w:ascii="Arial" w:eastAsia="Times New Roman" w:hAnsi="Arial" w:cs="Arial"/>
                                  <w:b/>
                                  <w:bCs/>
                                  <w:color w:val="0064AF"/>
                                  <w:sz w:val="14"/>
                                  <w:szCs w:val="14"/>
                                  <w:lang w:eastAsia="es-ES_tradnl"/>
                                </w:rPr>
                                <w:t xml:space="preserve"> </w:t>
                              </w:r>
                            </w:p>
                          </w:tc>
                        </w:tr>
                      </w:tbl>
                      <w:p w:rsidR="00D63380" w:rsidRPr="00D63380" w:rsidRDefault="00D63380" w:rsidP="00D63380">
                        <w:pPr>
                          <w:spacing w:after="0" w:line="240" w:lineRule="auto"/>
                          <w:rPr>
                            <w:rFonts w:ascii="Arial" w:eastAsia="Times New Roman" w:hAnsi="Arial" w:cs="Arial"/>
                            <w:color w:val="666666"/>
                            <w:sz w:val="17"/>
                            <w:szCs w:val="17"/>
                            <w:lang w:eastAsia="es-ES_tradnl"/>
                          </w:rPr>
                        </w:pPr>
                      </w:p>
                    </w:tc>
                    <w:tc>
                      <w:tcPr>
                        <w:tcW w:w="100" w:type="pct"/>
                        <w:vMerge w:val="restart"/>
                        <w:tcBorders>
                          <w:top w:val="nil"/>
                          <w:left w:val="nil"/>
                          <w:bottom w:val="nil"/>
                          <w:right w:val="nil"/>
                        </w:tcBorders>
                        <w:hideMark/>
                      </w:tcPr>
                      <w:p w:rsidR="00D63380" w:rsidRPr="00D63380" w:rsidRDefault="00D63380" w:rsidP="00D63380">
                        <w:pPr>
                          <w:spacing w:after="0" w:line="240" w:lineRule="auto"/>
                          <w:jc w:val="center"/>
                          <w:rPr>
                            <w:rFonts w:ascii="Arial" w:eastAsia="Times New Roman" w:hAnsi="Arial" w:cs="Arial"/>
                            <w:color w:val="666666"/>
                            <w:sz w:val="17"/>
                            <w:szCs w:val="17"/>
                            <w:lang w:eastAsia="es-ES_tradnl"/>
                          </w:rPr>
                        </w:pPr>
                        <w:r w:rsidRPr="00D63380">
                          <w:rPr>
                            <w:rFonts w:ascii="Arial" w:eastAsia="Times New Roman" w:hAnsi="Arial" w:cs="Arial"/>
                            <w:color w:val="666666"/>
                            <w:sz w:val="17"/>
                            <w:szCs w:val="17"/>
                            <w:lang w:eastAsia="es-ES_tradnl"/>
                          </w:rPr>
                          <w:t> </w:t>
                        </w:r>
                      </w:p>
                    </w:tc>
                  </w:tr>
                  <w:tr w:rsidR="00D63380" w:rsidRPr="00D63380" w:rsidTr="007669C5">
                    <w:trPr>
                      <w:trHeight w:val="120"/>
                      <w:tblCellSpacing w:w="0" w:type="dxa"/>
                      <w:jc w:val="center"/>
                    </w:trPr>
                    <w:tc>
                      <w:tcPr>
                        <w:tcW w:w="0" w:type="auto"/>
                        <w:vMerge/>
                        <w:tcBorders>
                          <w:top w:val="nil"/>
                          <w:left w:val="nil"/>
                          <w:bottom w:val="nil"/>
                          <w:right w:val="nil"/>
                        </w:tcBorders>
                        <w:vAlign w:val="center"/>
                        <w:hideMark/>
                      </w:tcPr>
                      <w:p w:rsidR="00D63380" w:rsidRPr="00D63380" w:rsidRDefault="00D63380" w:rsidP="00D63380">
                        <w:pPr>
                          <w:spacing w:after="0" w:line="240" w:lineRule="auto"/>
                          <w:rPr>
                            <w:rFonts w:ascii="Arial" w:eastAsia="Times New Roman" w:hAnsi="Arial" w:cs="Arial"/>
                            <w:color w:val="666666"/>
                            <w:sz w:val="17"/>
                            <w:szCs w:val="17"/>
                            <w:lang w:eastAsia="es-ES_tradnl"/>
                          </w:rPr>
                        </w:pPr>
                      </w:p>
                    </w:tc>
                    <w:tc>
                      <w:tcPr>
                        <w:tcW w:w="4300" w:type="pct"/>
                        <w:tcBorders>
                          <w:top w:val="nil"/>
                          <w:left w:val="nil"/>
                          <w:bottom w:val="nil"/>
                          <w:right w:val="nil"/>
                        </w:tcBorders>
                        <w:hideMark/>
                      </w:tcPr>
                      <w:p w:rsidR="00D63380" w:rsidRPr="00D63380" w:rsidRDefault="00D63380" w:rsidP="00D63380">
                        <w:pPr>
                          <w:spacing w:after="100" w:afterAutospacing="1" w:line="300" w:lineRule="auto"/>
                          <w:ind w:left="30" w:right="60"/>
                          <w:rPr>
                            <w:rFonts w:ascii="Arial" w:eastAsia="Times New Roman" w:hAnsi="Arial" w:cs="Arial"/>
                            <w:color w:val="000000"/>
                            <w:sz w:val="17"/>
                            <w:szCs w:val="17"/>
                            <w:lang w:eastAsia="es-ES_tradnl"/>
                          </w:rPr>
                        </w:pPr>
                        <w:r w:rsidRPr="00D63380">
                          <w:rPr>
                            <w:rFonts w:ascii="Calibri" w:eastAsia="Times New Roman" w:hAnsi="Calibri" w:cs="Calibri"/>
                            <w:noProof/>
                            <w:lang w:eastAsia="es-ES_tradnl"/>
                          </w:rPr>
                          <w:drawing>
                            <wp:anchor distT="30480" distB="30480" distL="30480" distR="30480" simplePos="0" relativeHeight="251674624" behindDoc="0" locked="0" layoutInCell="1" allowOverlap="0">
                              <wp:simplePos x="0" y="0"/>
                              <wp:positionH relativeFrom="column">
                                <wp:align>right</wp:align>
                              </wp:positionH>
                              <wp:positionV relativeFrom="line">
                                <wp:posOffset>0</wp:posOffset>
                              </wp:positionV>
                              <wp:extent cx="952500" cy="463550"/>
                              <wp:effectExtent l="0" t="0" r="0" b="0"/>
                              <wp:wrapSquare wrapText="bothSides"/>
                              <wp:docPr id="8" name="Imagen 8" descr="H2020 - ICT: Pre-publicación del WP2018-20 de 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2020 - ICT: Pre-publicación del WP2018-20 de ICT"/>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380">
                          <w:rPr>
                            <w:rFonts w:ascii="Arial" w:eastAsia="Times New Roman" w:hAnsi="Arial" w:cs="Arial"/>
                            <w:color w:val="000000"/>
                            <w:sz w:val="17"/>
                            <w:szCs w:val="17"/>
                            <w:lang w:eastAsia="es-ES_tradnl"/>
                          </w:rPr>
                          <w:t>La Comisión Europea (DGCNECT) acaba de pre-publicar el borrador final, ya aprobado por los diferentes Estados Miembros, del Programa de Trabajo ICT para 2018-20, si bien los topics para el año 2020 aún no aparecen definidos y se discutirán más adelante.</w:t>
                        </w:r>
                        <w:r w:rsidRPr="00D63380">
                          <w:rPr>
                            <w:rFonts w:ascii="Arial" w:eastAsia="Times New Roman" w:hAnsi="Arial" w:cs="Arial"/>
                            <w:color w:val="000000"/>
                            <w:sz w:val="17"/>
                            <w:szCs w:val="17"/>
                            <w:lang w:eastAsia="es-ES_tradnl"/>
                          </w:rPr>
                          <w:br/>
                        </w:r>
                        <w:r w:rsidRPr="00D63380">
                          <w:rPr>
                            <w:rFonts w:ascii="Arial" w:eastAsia="Times New Roman" w:hAnsi="Arial" w:cs="Arial"/>
                            <w:color w:val="000000"/>
                            <w:sz w:val="17"/>
                            <w:szCs w:val="17"/>
                            <w:lang w:eastAsia="es-ES_tradnl"/>
                          </w:rPr>
                          <w:br/>
                          <w:t xml:space="preserve">Este borrador final ya se puede dar como "definitivo" y no variará apenas con la versión oficial que se publicará de car... </w:t>
                        </w:r>
                        <w:hyperlink r:id="rId37" w:history="1">
                          <w:r w:rsidRPr="00D63380">
                            <w:rPr>
                              <w:rFonts w:ascii="Arial" w:eastAsia="Times New Roman" w:hAnsi="Arial" w:cs="Arial"/>
                              <w:b/>
                              <w:bCs/>
                              <w:color w:val="CC0000"/>
                              <w:sz w:val="15"/>
                              <w:szCs w:val="15"/>
                              <w:u w:val="single"/>
                              <w:lang w:eastAsia="es-ES_tradnl"/>
                            </w:rPr>
                            <w:t>Ver noticia completa</w:t>
                          </w:r>
                        </w:hyperlink>
                        <w:r w:rsidRPr="00D63380">
                          <w:rPr>
                            <w:rFonts w:ascii="Arial" w:eastAsia="Times New Roman" w:hAnsi="Arial" w:cs="Arial"/>
                            <w:color w:val="000000"/>
                            <w:sz w:val="17"/>
                            <w:szCs w:val="17"/>
                            <w:lang w:eastAsia="es-ES_tradnl"/>
                          </w:rPr>
                          <w:t xml:space="preserve"> </w:t>
                        </w:r>
                      </w:p>
                    </w:tc>
                    <w:tc>
                      <w:tcPr>
                        <w:tcW w:w="0" w:type="auto"/>
                        <w:vMerge/>
                        <w:tcBorders>
                          <w:top w:val="nil"/>
                          <w:left w:val="nil"/>
                          <w:bottom w:val="nil"/>
                          <w:right w:val="nil"/>
                        </w:tcBorders>
                        <w:vAlign w:val="center"/>
                        <w:hideMark/>
                      </w:tcPr>
                      <w:p w:rsidR="00D63380" w:rsidRPr="00D63380" w:rsidRDefault="00D63380" w:rsidP="00D63380">
                        <w:pPr>
                          <w:spacing w:after="0" w:line="240" w:lineRule="auto"/>
                          <w:rPr>
                            <w:rFonts w:ascii="Arial" w:eastAsia="Times New Roman" w:hAnsi="Arial" w:cs="Arial"/>
                            <w:color w:val="666666"/>
                            <w:sz w:val="17"/>
                            <w:szCs w:val="17"/>
                            <w:lang w:eastAsia="es-ES_tradnl"/>
                          </w:rPr>
                        </w:pPr>
                      </w:p>
                    </w:tc>
                  </w:tr>
                </w:tbl>
                <w:p w:rsidR="00D63380" w:rsidRPr="00D63380" w:rsidRDefault="00D63380" w:rsidP="00D63380">
                  <w:pPr>
                    <w:spacing w:after="0" w:line="240" w:lineRule="auto"/>
                    <w:rPr>
                      <w:rFonts w:ascii="Arial" w:eastAsia="Times New Roman" w:hAnsi="Arial" w:cs="Arial"/>
                      <w:color w:val="666666"/>
                      <w:sz w:val="17"/>
                      <w:szCs w:val="17"/>
                      <w:lang w:eastAsia="es-ES_tradnl"/>
                    </w:rPr>
                  </w:pPr>
                </w:p>
              </w:tc>
            </w:tr>
            <w:tr w:rsidR="00D63380" w:rsidRPr="00D63380" w:rsidTr="007669C5">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63380" w:rsidRPr="00D63380" w:rsidTr="007669C5">
                    <w:trPr>
                      <w:trHeight w:val="120"/>
                      <w:tblCellSpacing w:w="0" w:type="dxa"/>
                      <w:jc w:val="center"/>
                    </w:trPr>
                    <w:tc>
                      <w:tcPr>
                        <w:tcW w:w="100" w:type="pct"/>
                        <w:vMerge w:val="restart"/>
                        <w:tcBorders>
                          <w:top w:val="nil"/>
                          <w:left w:val="nil"/>
                          <w:bottom w:val="nil"/>
                          <w:right w:val="nil"/>
                        </w:tcBorders>
                        <w:hideMark/>
                      </w:tcPr>
                      <w:p w:rsidR="00D63380" w:rsidRPr="00D63380" w:rsidRDefault="00D63380" w:rsidP="00D63380">
                        <w:pPr>
                          <w:spacing w:after="0" w:line="240" w:lineRule="auto"/>
                          <w:jc w:val="center"/>
                          <w:rPr>
                            <w:rFonts w:ascii="Arial" w:eastAsia="Times New Roman" w:hAnsi="Arial" w:cs="Arial"/>
                            <w:color w:val="666666"/>
                            <w:sz w:val="17"/>
                            <w:szCs w:val="17"/>
                            <w:lang w:eastAsia="es-ES_tradnl"/>
                          </w:rPr>
                        </w:pPr>
                        <w:r w:rsidRPr="00D63380">
                          <w:rPr>
                            <w:rFonts w:ascii="Arial" w:eastAsia="Times New Roman" w:hAnsi="Arial" w:cs="Arial"/>
                            <w:color w:val="666666"/>
                            <w:sz w:val="17"/>
                            <w:szCs w:val="17"/>
                            <w:lang w:eastAsia="es-ES_tradnl"/>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63380" w:rsidRPr="00D63380" w:rsidTr="007669C5">
                          <w:trPr>
                            <w:tblCellSpacing w:w="0" w:type="dxa"/>
                          </w:trPr>
                          <w:tc>
                            <w:tcPr>
                              <w:tcW w:w="0" w:type="auto"/>
                              <w:tcBorders>
                                <w:top w:val="nil"/>
                                <w:left w:val="nil"/>
                                <w:bottom w:val="nil"/>
                                <w:right w:val="nil"/>
                              </w:tcBorders>
                              <w:vAlign w:val="center"/>
                              <w:hideMark/>
                            </w:tcPr>
                            <w:p w:rsidR="00D63380" w:rsidRPr="00D63380" w:rsidRDefault="00D63380" w:rsidP="00D6338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_tradnl"/>
                                </w:rPr>
                              </w:pPr>
                              <w:r w:rsidRPr="00D63380">
                                <w:rPr>
                                  <w:rFonts w:ascii="Arial" w:eastAsia="Times New Roman" w:hAnsi="Arial" w:cs="Arial"/>
                                  <w:b/>
                                  <w:bCs/>
                                  <w:color w:val="0064AF"/>
                                  <w:sz w:val="23"/>
                                  <w:szCs w:val="23"/>
                                  <w:lang w:eastAsia="es-ES_tradnl"/>
                                </w:rPr>
                                <w:t>Eurostat clarifies how to record energy performance contracts in national accounts</w:t>
                              </w:r>
                              <w:r w:rsidRPr="00D63380">
                                <w:rPr>
                                  <w:rFonts w:ascii="Arial" w:eastAsia="Times New Roman" w:hAnsi="Arial" w:cs="Arial"/>
                                  <w:b/>
                                  <w:bCs/>
                                  <w:color w:val="0064AF"/>
                                  <w:sz w:val="14"/>
                                  <w:szCs w:val="14"/>
                                  <w:lang w:eastAsia="es-ES_tradnl"/>
                                </w:rPr>
                                <w:t xml:space="preserve"> </w:t>
                              </w:r>
                            </w:p>
                          </w:tc>
                        </w:tr>
                      </w:tbl>
                      <w:p w:rsidR="00D63380" w:rsidRPr="00D63380" w:rsidRDefault="00D63380" w:rsidP="00D63380">
                        <w:pPr>
                          <w:spacing w:after="0" w:line="240" w:lineRule="auto"/>
                          <w:rPr>
                            <w:rFonts w:ascii="Arial" w:eastAsia="Times New Roman" w:hAnsi="Arial" w:cs="Arial"/>
                            <w:color w:val="666666"/>
                            <w:sz w:val="17"/>
                            <w:szCs w:val="17"/>
                            <w:lang w:eastAsia="es-ES_tradnl"/>
                          </w:rPr>
                        </w:pPr>
                      </w:p>
                    </w:tc>
                    <w:tc>
                      <w:tcPr>
                        <w:tcW w:w="100" w:type="pct"/>
                        <w:vMerge w:val="restart"/>
                        <w:tcBorders>
                          <w:top w:val="nil"/>
                          <w:left w:val="nil"/>
                          <w:bottom w:val="nil"/>
                          <w:right w:val="nil"/>
                        </w:tcBorders>
                        <w:hideMark/>
                      </w:tcPr>
                      <w:p w:rsidR="00D63380" w:rsidRPr="00D63380" w:rsidRDefault="00D63380" w:rsidP="00D63380">
                        <w:pPr>
                          <w:spacing w:after="0" w:line="240" w:lineRule="auto"/>
                          <w:jc w:val="center"/>
                          <w:rPr>
                            <w:rFonts w:ascii="Arial" w:eastAsia="Times New Roman" w:hAnsi="Arial" w:cs="Arial"/>
                            <w:color w:val="666666"/>
                            <w:sz w:val="17"/>
                            <w:szCs w:val="17"/>
                            <w:lang w:eastAsia="es-ES_tradnl"/>
                          </w:rPr>
                        </w:pPr>
                        <w:r w:rsidRPr="00D63380">
                          <w:rPr>
                            <w:rFonts w:ascii="Arial" w:eastAsia="Times New Roman" w:hAnsi="Arial" w:cs="Arial"/>
                            <w:color w:val="666666"/>
                            <w:sz w:val="17"/>
                            <w:szCs w:val="17"/>
                            <w:lang w:eastAsia="es-ES_tradnl"/>
                          </w:rPr>
                          <w:t> </w:t>
                        </w:r>
                      </w:p>
                    </w:tc>
                  </w:tr>
                  <w:tr w:rsidR="00D63380" w:rsidRPr="00D63380" w:rsidTr="007669C5">
                    <w:trPr>
                      <w:trHeight w:val="120"/>
                      <w:tblCellSpacing w:w="0" w:type="dxa"/>
                      <w:jc w:val="center"/>
                    </w:trPr>
                    <w:tc>
                      <w:tcPr>
                        <w:tcW w:w="0" w:type="auto"/>
                        <w:vMerge/>
                        <w:tcBorders>
                          <w:top w:val="nil"/>
                          <w:left w:val="nil"/>
                          <w:bottom w:val="nil"/>
                          <w:right w:val="nil"/>
                        </w:tcBorders>
                        <w:vAlign w:val="center"/>
                        <w:hideMark/>
                      </w:tcPr>
                      <w:p w:rsidR="00D63380" w:rsidRPr="00D63380" w:rsidRDefault="00D63380" w:rsidP="00D63380">
                        <w:pPr>
                          <w:spacing w:after="0" w:line="240" w:lineRule="auto"/>
                          <w:rPr>
                            <w:rFonts w:ascii="Arial" w:eastAsia="Times New Roman" w:hAnsi="Arial" w:cs="Arial"/>
                            <w:color w:val="666666"/>
                            <w:sz w:val="17"/>
                            <w:szCs w:val="17"/>
                            <w:lang w:eastAsia="es-ES_tradnl"/>
                          </w:rPr>
                        </w:pPr>
                      </w:p>
                    </w:tc>
                    <w:tc>
                      <w:tcPr>
                        <w:tcW w:w="4300" w:type="pct"/>
                        <w:tcBorders>
                          <w:top w:val="nil"/>
                          <w:left w:val="nil"/>
                          <w:bottom w:val="nil"/>
                          <w:right w:val="nil"/>
                        </w:tcBorders>
                        <w:hideMark/>
                      </w:tcPr>
                      <w:p w:rsidR="00D63380" w:rsidRPr="00D63380" w:rsidRDefault="00D63380" w:rsidP="00D63380">
                        <w:pPr>
                          <w:spacing w:after="100" w:afterAutospacing="1" w:line="300" w:lineRule="auto"/>
                          <w:ind w:left="30" w:right="60"/>
                          <w:rPr>
                            <w:rFonts w:ascii="Arial" w:eastAsia="Times New Roman" w:hAnsi="Arial" w:cs="Arial"/>
                            <w:color w:val="000000"/>
                            <w:sz w:val="17"/>
                            <w:szCs w:val="17"/>
                            <w:lang w:eastAsia="es-ES_tradnl"/>
                          </w:rPr>
                        </w:pPr>
                        <w:r w:rsidRPr="00D63380">
                          <w:rPr>
                            <w:rFonts w:ascii="Calibri" w:eastAsia="Times New Roman" w:hAnsi="Calibri" w:cs="Calibri"/>
                            <w:noProof/>
                            <w:lang w:eastAsia="es-ES_tradnl"/>
                          </w:rPr>
                          <w:drawing>
                            <wp:anchor distT="30480" distB="30480" distL="30480" distR="30480" simplePos="0" relativeHeight="251675648" behindDoc="0" locked="0" layoutInCell="1" allowOverlap="0">
                              <wp:simplePos x="0" y="0"/>
                              <wp:positionH relativeFrom="column">
                                <wp:align>right</wp:align>
                              </wp:positionH>
                              <wp:positionV relativeFrom="line">
                                <wp:posOffset>0</wp:posOffset>
                              </wp:positionV>
                              <wp:extent cx="952500" cy="463550"/>
                              <wp:effectExtent l="0" t="0" r="0" b="0"/>
                              <wp:wrapSquare wrapText="bothSides"/>
                              <wp:docPr id="7" name="Imagen 7" descr="Eurostat clarifies how to record energy performance contracts in national accou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urostat clarifies how to record energy performance contracts in national accounts"/>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380">
                          <w:rPr>
                            <w:rFonts w:ascii="Arial" w:eastAsia="Times New Roman" w:hAnsi="Arial" w:cs="Arial"/>
                            <w:color w:val="000000"/>
                            <w:sz w:val="17"/>
                            <w:szCs w:val="17"/>
                            <w:lang w:eastAsia="es-ES_tradnl"/>
                          </w:rPr>
                          <w:t>Eurostat, the Statistical Office of the European Commission, has published an updated guidance note on the recording of energy performance contracts (EPCs) in government accounts.</w:t>
                        </w:r>
                        <w:r w:rsidRPr="00D63380">
                          <w:rPr>
                            <w:rFonts w:ascii="Arial" w:eastAsia="Times New Roman" w:hAnsi="Arial" w:cs="Arial"/>
                            <w:color w:val="000000"/>
                            <w:sz w:val="17"/>
                            <w:szCs w:val="17"/>
                            <w:lang w:eastAsia="es-ES_tradnl"/>
                          </w:rPr>
                          <w:br/>
                        </w:r>
                        <w:r w:rsidRPr="00D63380">
                          <w:rPr>
                            <w:rFonts w:ascii="Arial" w:eastAsia="Times New Roman" w:hAnsi="Arial" w:cs="Arial"/>
                            <w:color w:val="000000"/>
                            <w:sz w:val="17"/>
                            <w:szCs w:val="17"/>
                            <w:lang w:eastAsia="es-ES_tradnl"/>
                          </w:rPr>
                          <w:br/>
                          <w:t xml:space="preserve">The revised guidance note clarifies the accounting rules applied to the treatment of energy performance contracts. It follows up on the work already undertaken by Eurostat to clarify the account... </w:t>
                        </w:r>
                        <w:hyperlink r:id="rId39" w:history="1">
                          <w:r w:rsidRPr="00D63380">
                            <w:rPr>
                              <w:rFonts w:ascii="Arial" w:eastAsia="Times New Roman" w:hAnsi="Arial" w:cs="Arial"/>
                              <w:b/>
                              <w:bCs/>
                              <w:color w:val="CC0000"/>
                              <w:sz w:val="15"/>
                              <w:szCs w:val="15"/>
                              <w:u w:val="single"/>
                              <w:lang w:eastAsia="es-ES_tradnl"/>
                            </w:rPr>
                            <w:t>Ver noticia completa</w:t>
                          </w:r>
                        </w:hyperlink>
                        <w:r w:rsidRPr="00D63380">
                          <w:rPr>
                            <w:rFonts w:ascii="Arial" w:eastAsia="Times New Roman" w:hAnsi="Arial" w:cs="Arial"/>
                            <w:color w:val="000000"/>
                            <w:sz w:val="17"/>
                            <w:szCs w:val="17"/>
                            <w:lang w:eastAsia="es-ES_tradnl"/>
                          </w:rPr>
                          <w:t xml:space="preserve"> </w:t>
                        </w:r>
                      </w:p>
                    </w:tc>
                    <w:tc>
                      <w:tcPr>
                        <w:tcW w:w="0" w:type="auto"/>
                        <w:vMerge/>
                        <w:tcBorders>
                          <w:top w:val="nil"/>
                          <w:left w:val="nil"/>
                          <w:bottom w:val="nil"/>
                          <w:right w:val="nil"/>
                        </w:tcBorders>
                        <w:vAlign w:val="center"/>
                        <w:hideMark/>
                      </w:tcPr>
                      <w:p w:rsidR="00D63380" w:rsidRPr="00D63380" w:rsidRDefault="00D63380" w:rsidP="00D63380">
                        <w:pPr>
                          <w:spacing w:after="0" w:line="240" w:lineRule="auto"/>
                          <w:rPr>
                            <w:rFonts w:ascii="Arial" w:eastAsia="Times New Roman" w:hAnsi="Arial" w:cs="Arial"/>
                            <w:color w:val="666666"/>
                            <w:sz w:val="17"/>
                            <w:szCs w:val="17"/>
                            <w:lang w:eastAsia="es-ES_tradnl"/>
                          </w:rPr>
                        </w:pPr>
                      </w:p>
                    </w:tc>
                  </w:tr>
                </w:tbl>
                <w:p w:rsidR="00D63380" w:rsidRPr="00D63380" w:rsidRDefault="00D63380" w:rsidP="00D63380">
                  <w:pPr>
                    <w:spacing w:after="0" w:line="240" w:lineRule="auto"/>
                    <w:rPr>
                      <w:rFonts w:ascii="Arial" w:eastAsia="Times New Roman" w:hAnsi="Arial" w:cs="Arial"/>
                      <w:color w:val="666666"/>
                      <w:sz w:val="17"/>
                      <w:szCs w:val="17"/>
                      <w:lang w:eastAsia="es-ES_tradnl"/>
                    </w:rPr>
                  </w:pPr>
                </w:p>
              </w:tc>
            </w:tr>
            <w:tr w:rsidR="00D63380" w:rsidRPr="00D63380" w:rsidTr="007669C5">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63380" w:rsidRPr="00D63380" w:rsidTr="007669C5">
                    <w:trPr>
                      <w:trHeight w:val="120"/>
                      <w:tblCellSpacing w:w="0" w:type="dxa"/>
                      <w:jc w:val="center"/>
                    </w:trPr>
                    <w:tc>
                      <w:tcPr>
                        <w:tcW w:w="100" w:type="pct"/>
                        <w:vMerge w:val="restart"/>
                        <w:tcBorders>
                          <w:top w:val="nil"/>
                          <w:left w:val="nil"/>
                          <w:bottom w:val="nil"/>
                          <w:right w:val="nil"/>
                        </w:tcBorders>
                        <w:hideMark/>
                      </w:tcPr>
                      <w:p w:rsidR="00D63380" w:rsidRPr="00D63380" w:rsidRDefault="00D63380" w:rsidP="00D63380">
                        <w:pPr>
                          <w:spacing w:after="0" w:line="240" w:lineRule="auto"/>
                          <w:jc w:val="center"/>
                          <w:rPr>
                            <w:rFonts w:ascii="Arial" w:eastAsia="Times New Roman" w:hAnsi="Arial" w:cs="Arial"/>
                            <w:color w:val="666666"/>
                            <w:sz w:val="17"/>
                            <w:szCs w:val="17"/>
                            <w:lang w:eastAsia="es-ES_tradnl"/>
                          </w:rPr>
                        </w:pPr>
                        <w:r w:rsidRPr="00D63380">
                          <w:rPr>
                            <w:rFonts w:ascii="Arial" w:eastAsia="Times New Roman" w:hAnsi="Arial" w:cs="Arial"/>
                            <w:color w:val="666666"/>
                            <w:sz w:val="17"/>
                            <w:szCs w:val="17"/>
                            <w:lang w:eastAsia="es-ES_tradnl"/>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63380" w:rsidRPr="00D63380" w:rsidTr="007669C5">
                          <w:trPr>
                            <w:tblCellSpacing w:w="0" w:type="dxa"/>
                          </w:trPr>
                          <w:tc>
                            <w:tcPr>
                              <w:tcW w:w="0" w:type="auto"/>
                              <w:tcBorders>
                                <w:top w:val="nil"/>
                                <w:left w:val="nil"/>
                                <w:bottom w:val="nil"/>
                                <w:right w:val="nil"/>
                              </w:tcBorders>
                              <w:vAlign w:val="center"/>
                              <w:hideMark/>
                            </w:tcPr>
                            <w:p w:rsidR="00D63380" w:rsidRPr="00D63380" w:rsidRDefault="00D63380" w:rsidP="00D6338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_tradnl"/>
                                </w:rPr>
                              </w:pPr>
                              <w:r w:rsidRPr="00D63380">
                                <w:rPr>
                                  <w:rFonts w:ascii="Arial" w:eastAsia="Times New Roman" w:hAnsi="Arial" w:cs="Arial"/>
                                  <w:b/>
                                  <w:bCs/>
                                  <w:color w:val="0064AF"/>
                                  <w:sz w:val="23"/>
                                  <w:szCs w:val="23"/>
                                  <w:lang w:eastAsia="es-ES_tradnl"/>
                                </w:rPr>
                                <w:t>Llamada conjunta en Eureka para propuestas en cooperación entre empresas españolas y alemanas</w:t>
                              </w:r>
                              <w:r w:rsidRPr="00D63380">
                                <w:rPr>
                                  <w:rFonts w:ascii="Arial" w:eastAsia="Times New Roman" w:hAnsi="Arial" w:cs="Arial"/>
                                  <w:b/>
                                  <w:bCs/>
                                  <w:color w:val="0064AF"/>
                                  <w:sz w:val="14"/>
                                  <w:szCs w:val="14"/>
                                  <w:lang w:eastAsia="es-ES_tradnl"/>
                                </w:rPr>
                                <w:t xml:space="preserve"> </w:t>
                              </w:r>
                            </w:p>
                          </w:tc>
                        </w:tr>
                      </w:tbl>
                      <w:p w:rsidR="00D63380" w:rsidRPr="00D63380" w:rsidRDefault="00D63380" w:rsidP="00D63380">
                        <w:pPr>
                          <w:spacing w:after="0" w:line="240" w:lineRule="auto"/>
                          <w:rPr>
                            <w:rFonts w:ascii="Arial" w:eastAsia="Times New Roman" w:hAnsi="Arial" w:cs="Arial"/>
                            <w:color w:val="666666"/>
                            <w:sz w:val="17"/>
                            <w:szCs w:val="17"/>
                            <w:lang w:eastAsia="es-ES_tradnl"/>
                          </w:rPr>
                        </w:pPr>
                      </w:p>
                    </w:tc>
                    <w:tc>
                      <w:tcPr>
                        <w:tcW w:w="100" w:type="pct"/>
                        <w:vMerge w:val="restart"/>
                        <w:tcBorders>
                          <w:top w:val="nil"/>
                          <w:left w:val="nil"/>
                          <w:bottom w:val="nil"/>
                          <w:right w:val="nil"/>
                        </w:tcBorders>
                        <w:hideMark/>
                      </w:tcPr>
                      <w:p w:rsidR="00D63380" w:rsidRPr="00D63380" w:rsidRDefault="00D63380" w:rsidP="00D63380">
                        <w:pPr>
                          <w:spacing w:after="0" w:line="240" w:lineRule="auto"/>
                          <w:jc w:val="center"/>
                          <w:rPr>
                            <w:rFonts w:ascii="Arial" w:eastAsia="Times New Roman" w:hAnsi="Arial" w:cs="Arial"/>
                            <w:color w:val="666666"/>
                            <w:sz w:val="17"/>
                            <w:szCs w:val="17"/>
                            <w:lang w:eastAsia="es-ES_tradnl"/>
                          </w:rPr>
                        </w:pPr>
                        <w:r w:rsidRPr="00D63380">
                          <w:rPr>
                            <w:rFonts w:ascii="Arial" w:eastAsia="Times New Roman" w:hAnsi="Arial" w:cs="Arial"/>
                            <w:color w:val="666666"/>
                            <w:sz w:val="17"/>
                            <w:szCs w:val="17"/>
                            <w:lang w:eastAsia="es-ES_tradnl"/>
                          </w:rPr>
                          <w:t> </w:t>
                        </w:r>
                      </w:p>
                    </w:tc>
                  </w:tr>
                  <w:tr w:rsidR="00D63380" w:rsidRPr="00D63380" w:rsidTr="007669C5">
                    <w:trPr>
                      <w:trHeight w:val="120"/>
                      <w:tblCellSpacing w:w="0" w:type="dxa"/>
                      <w:jc w:val="center"/>
                    </w:trPr>
                    <w:tc>
                      <w:tcPr>
                        <w:tcW w:w="0" w:type="auto"/>
                        <w:vMerge/>
                        <w:tcBorders>
                          <w:top w:val="nil"/>
                          <w:left w:val="nil"/>
                          <w:bottom w:val="nil"/>
                          <w:right w:val="nil"/>
                        </w:tcBorders>
                        <w:vAlign w:val="center"/>
                        <w:hideMark/>
                      </w:tcPr>
                      <w:p w:rsidR="00D63380" w:rsidRPr="00D63380" w:rsidRDefault="00D63380" w:rsidP="00D63380">
                        <w:pPr>
                          <w:spacing w:after="0" w:line="240" w:lineRule="auto"/>
                          <w:rPr>
                            <w:rFonts w:ascii="Arial" w:eastAsia="Times New Roman" w:hAnsi="Arial" w:cs="Arial"/>
                            <w:color w:val="666666"/>
                            <w:sz w:val="17"/>
                            <w:szCs w:val="17"/>
                            <w:lang w:eastAsia="es-ES_tradnl"/>
                          </w:rPr>
                        </w:pPr>
                      </w:p>
                    </w:tc>
                    <w:tc>
                      <w:tcPr>
                        <w:tcW w:w="4300" w:type="pct"/>
                        <w:tcBorders>
                          <w:top w:val="nil"/>
                          <w:left w:val="nil"/>
                          <w:bottom w:val="nil"/>
                          <w:right w:val="nil"/>
                        </w:tcBorders>
                        <w:hideMark/>
                      </w:tcPr>
                      <w:p w:rsidR="00D63380" w:rsidRPr="00D63380" w:rsidRDefault="00D63380" w:rsidP="00D63380">
                        <w:pPr>
                          <w:spacing w:after="100" w:afterAutospacing="1" w:line="300" w:lineRule="auto"/>
                          <w:ind w:left="30" w:right="60"/>
                          <w:rPr>
                            <w:rFonts w:ascii="Arial" w:eastAsia="Times New Roman" w:hAnsi="Arial" w:cs="Arial"/>
                            <w:color w:val="000000"/>
                            <w:sz w:val="17"/>
                            <w:szCs w:val="17"/>
                            <w:lang w:eastAsia="es-ES_tradnl"/>
                          </w:rPr>
                        </w:pPr>
                        <w:r w:rsidRPr="00D63380">
                          <w:rPr>
                            <w:rFonts w:ascii="Calibri" w:eastAsia="Times New Roman" w:hAnsi="Calibri" w:cs="Calibri"/>
                            <w:noProof/>
                            <w:lang w:eastAsia="es-ES_tradnl"/>
                          </w:rPr>
                          <w:drawing>
                            <wp:anchor distT="30480" distB="30480" distL="30480" distR="30480" simplePos="0" relativeHeight="251676672" behindDoc="0" locked="0" layoutInCell="1" allowOverlap="0">
                              <wp:simplePos x="0" y="0"/>
                              <wp:positionH relativeFrom="column">
                                <wp:align>right</wp:align>
                              </wp:positionH>
                              <wp:positionV relativeFrom="line">
                                <wp:posOffset>0</wp:posOffset>
                              </wp:positionV>
                              <wp:extent cx="952500" cy="999490"/>
                              <wp:effectExtent l="0" t="0" r="0" b="0"/>
                              <wp:wrapSquare wrapText="bothSides"/>
                              <wp:docPr id="6" name="Imagen 6" descr="Llamada conjunta en Eureka para propuestas en cooperación entre empresas españolas y al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lamada conjunta en Eureka para propuestas en cooperación entre empresas españolas y alemanas"/>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952500" cy="999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380">
                          <w:rPr>
                            <w:rFonts w:ascii="Arial" w:eastAsia="Times New Roman" w:hAnsi="Arial" w:cs="Arial"/>
                            <w:color w:val="000000"/>
                            <w:sz w:val="17"/>
                            <w:szCs w:val="17"/>
                            <w:lang w:eastAsia="es-ES_tradnl"/>
                          </w:rPr>
                          <w:t xml:space="preserve">Dentro de las relaciones de cooperación entre España y Alemania en los ámbitos de la Investigación Industrial y el Desarrollo Tecnológico (en adelante Cooperación en I+D) en el marco del Programa Eureka, al cual ambos países pertenecen como miembros de pleno derecho, se anuncia la 1ª Convocatoria Conjunta para la presentación de proyectos de cooperación en materia de I... </w:t>
                        </w:r>
                        <w:hyperlink r:id="rId41" w:history="1">
                          <w:r w:rsidRPr="00D63380">
                            <w:rPr>
                              <w:rFonts w:ascii="Arial" w:eastAsia="Times New Roman" w:hAnsi="Arial" w:cs="Arial"/>
                              <w:b/>
                              <w:bCs/>
                              <w:color w:val="CC0000"/>
                              <w:sz w:val="15"/>
                              <w:szCs w:val="15"/>
                              <w:u w:val="single"/>
                              <w:lang w:eastAsia="es-ES_tradnl"/>
                            </w:rPr>
                            <w:t>Ver noticia completa</w:t>
                          </w:r>
                        </w:hyperlink>
                        <w:r w:rsidRPr="00D63380">
                          <w:rPr>
                            <w:rFonts w:ascii="Arial" w:eastAsia="Times New Roman" w:hAnsi="Arial" w:cs="Arial"/>
                            <w:color w:val="000000"/>
                            <w:sz w:val="17"/>
                            <w:szCs w:val="17"/>
                            <w:lang w:eastAsia="es-ES_tradnl"/>
                          </w:rPr>
                          <w:t xml:space="preserve"> </w:t>
                        </w:r>
                      </w:p>
                    </w:tc>
                    <w:tc>
                      <w:tcPr>
                        <w:tcW w:w="0" w:type="auto"/>
                        <w:vMerge/>
                        <w:tcBorders>
                          <w:top w:val="nil"/>
                          <w:left w:val="nil"/>
                          <w:bottom w:val="nil"/>
                          <w:right w:val="nil"/>
                        </w:tcBorders>
                        <w:vAlign w:val="center"/>
                        <w:hideMark/>
                      </w:tcPr>
                      <w:p w:rsidR="00D63380" w:rsidRPr="00D63380" w:rsidRDefault="00D63380" w:rsidP="00D63380">
                        <w:pPr>
                          <w:spacing w:after="0" w:line="240" w:lineRule="auto"/>
                          <w:rPr>
                            <w:rFonts w:ascii="Arial" w:eastAsia="Times New Roman" w:hAnsi="Arial" w:cs="Arial"/>
                            <w:color w:val="666666"/>
                            <w:sz w:val="17"/>
                            <w:szCs w:val="17"/>
                            <w:lang w:eastAsia="es-ES_tradnl"/>
                          </w:rPr>
                        </w:pPr>
                      </w:p>
                    </w:tc>
                  </w:tr>
                </w:tbl>
                <w:p w:rsidR="00D63380" w:rsidRPr="00D63380" w:rsidRDefault="00D63380" w:rsidP="00D63380">
                  <w:pPr>
                    <w:spacing w:after="0" w:line="240" w:lineRule="auto"/>
                    <w:rPr>
                      <w:rFonts w:ascii="Arial" w:eastAsia="Times New Roman" w:hAnsi="Arial" w:cs="Arial"/>
                      <w:color w:val="666666"/>
                      <w:sz w:val="17"/>
                      <w:szCs w:val="17"/>
                      <w:lang w:eastAsia="es-ES_tradnl"/>
                    </w:rPr>
                  </w:pPr>
                </w:p>
              </w:tc>
            </w:tr>
            <w:tr w:rsidR="00D63380" w:rsidRPr="00D63380" w:rsidTr="007669C5">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63380" w:rsidRPr="00D63380" w:rsidTr="007669C5">
                    <w:trPr>
                      <w:trHeight w:val="120"/>
                      <w:tblCellSpacing w:w="0" w:type="dxa"/>
                      <w:jc w:val="center"/>
                    </w:trPr>
                    <w:tc>
                      <w:tcPr>
                        <w:tcW w:w="100" w:type="pct"/>
                        <w:vMerge w:val="restart"/>
                        <w:tcBorders>
                          <w:top w:val="nil"/>
                          <w:left w:val="nil"/>
                          <w:bottom w:val="nil"/>
                          <w:right w:val="nil"/>
                        </w:tcBorders>
                        <w:hideMark/>
                      </w:tcPr>
                      <w:p w:rsidR="00D63380" w:rsidRPr="00D63380" w:rsidRDefault="00D63380" w:rsidP="00D63380">
                        <w:pPr>
                          <w:spacing w:after="0" w:line="240" w:lineRule="auto"/>
                          <w:jc w:val="center"/>
                          <w:rPr>
                            <w:rFonts w:ascii="Arial" w:eastAsia="Times New Roman" w:hAnsi="Arial" w:cs="Arial"/>
                            <w:color w:val="666666"/>
                            <w:sz w:val="17"/>
                            <w:szCs w:val="17"/>
                            <w:lang w:eastAsia="es-ES_tradnl"/>
                          </w:rPr>
                        </w:pPr>
                        <w:r w:rsidRPr="00D63380">
                          <w:rPr>
                            <w:rFonts w:ascii="Arial" w:eastAsia="Times New Roman" w:hAnsi="Arial" w:cs="Arial"/>
                            <w:color w:val="666666"/>
                            <w:sz w:val="17"/>
                            <w:szCs w:val="17"/>
                            <w:lang w:eastAsia="es-ES_tradnl"/>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63380" w:rsidRPr="00D63380" w:rsidTr="007669C5">
                          <w:trPr>
                            <w:tblCellSpacing w:w="0" w:type="dxa"/>
                          </w:trPr>
                          <w:tc>
                            <w:tcPr>
                              <w:tcW w:w="0" w:type="auto"/>
                              <w:tcBorders>
                                <w:top w:val="nil"/>
                                <w:left w:val="nil"/>
                                <w:bottom w:val="nil"/>
                                <w:right w:val="nil"/>
                              </w:tcBorders>
                              <w:vAlign w:val="center"/>
                              <w:hideMark/>
                            </w:tcPr>
                            <w:p w:rsidR="00D63380" w:rsidRPr="00D63380" w:rsidRDefault="00D63380" w:rsidP="00D6338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_tradnl"/>
                                </w:rPr>
                              </w:pPr>
                              <w:r w:rsidRPr="00D63380">
                                <w:rPr>
                                  <w:rFonts w:ascii="Arial" w:eastAsia="Times New Roman" w:hAnsi="Arial" w:cs="Arial"/>
                                  <w:b/>
                                  <w:bCs/>
                                  <w:color w:val="0064AF"/>
                                  <w:sz w:val="23"/>
                                  <w:szCs w:val="23"/>
                                  <w:lang w:eastAsia="es-ES_tradnl"/>
                                </w:rPr>
                                <w:t>Segunda Convocatoria conjunta para proyectos de I+D entre empresas de Brasil y España (Fase I) - Cierre: 30 de junio de 2019</w:t>
                              </w:r>
                              <w:r w:rsidRPr="00D63380">
                                <w:rPr>
                                  <w:rFonts w:ascii="Arial" w:eastAsia="Times New Roman" w:hAnsi="Arial" w:cs="Arial"/>
                                  <w:b/>
                                  <w:bCs/>
                                  <w:color w:val="0064AF"/>
                                  <w:sz w:val="14"/>
                                  <w:szCs w:val="14"/>
                                  <w:lang w:eastAsia="es-ES_tradnl"/>
                                </w:rPr>
                                <w:t xml:space="preserve"> </w:t>
                              </w:r>
                            </w:p>
                          </w:tc>
                        </w:tr>
                      </w:tbl>
                      <w:p w:rsidR="00D63380" w:rsidRPr="00D63380" w:rsidRDefault="00D63380" w:rsidP="00D63380">
                        <w:pPr>
                          <w:spacing w:after="0" w:line="240" w:lineRule="auto"/>
                          <w:rPr>
                            <w:rFonts w:ascii="Arial" w:eastAsia="Times New Roman" w:hAnsi="Arial" w:cs="Arial"/>
                            <w:color w:val="666666"/>
                            <w:sz w:val="17"/>
                            <w:szCs w:val="17"/>
                            <w:lang w:eastAsia="es-ES_tradnl"/>
                          </w:rPr>
                        </w:pPr>
                      </w:p>
                    </w:tc>
                    <w:tc>
                      <w:tcPr>
                        <w:tcW w:w="100" w:type="pct"/>
                        <w:vMerge w:val="restart"/>
                        <w:tcBorders>
                          <w:top w:val="nil"/>
                          <w:left w:val="nil"/>
                          <w:bottom w:val="nil"/>
                          <w:right w:val="nil"/>
                        </w:tcBorders>
                        <w:hideMark/>
                      </w:tcPr>
                      <w:p w:rsidR="00D63380" w:rsidRPr="00D63380" w:rsidRDefault="00D63380" w:rsidP="00D63380">
                        <w:pPr>
                          <w:spacing w:after="0" w:line="240" w:lineRule="auto"/>
                          <w:jc w:val="center"/>
                          <w:rPr>
                            <w:rFonts w:ascii="Arial" w:eastAsia="Times New Roman" w:hAnsi="Arial" w:cs="Arial"/>
                            <w:color w:val="666666"/>
                            <w:sz w:val="17"/>
                            <w:szCs w:val="17"/>
                            <w:lang w:eastAsia="es-ES_tradnl"/>
                          </w:rPr>
                        </w:pPr>
                        <w:r w:rsidRPr="00D63380">
                          <w:rPr>
                            <w:rFonts w:ascii="Arial" w:eastAsia="Times New Roman" w:hAnsi="Arial" w:cs="Arial"/>
                            <w:color w:val="666666"/>
                            <w:sz w:val="17"/>
                            <w:szCs w:val="17"/>
                            <w:lang w:eastAsia="es-ES_tradnl"/>
                          </w:rPr>
                          <w:t> </w:t>
                        </w:r>
                      </w:p>
                    </w:tc>
                  </w:tr>
                  <w:tr w:rsidR="00D63380" w:rsidRPr="00D63380" w:rsidTr="007669C5">
                    <w:trPr>
                      <w:trHeight w:val="120"/>
                      <w:tblCellSpacing w:w="0" w:type="dxa"/>
                      <w:jc w:val="center"/>
                    </w:trPr>
                    <w:tc>
                      <w:tcPr>
                        <w:tcW w:w="0" w:type="auto"/>
                        <w:vMerge/>
                        <w:tcBorders>
                          <w:top w:val="nil"/>
                          <w:left w:val="nil"/>
                          <w:bottom w:val="nil"/>
                          <w:right w:val="nil"/>
                        </w:tcBorders>
                        <w:vAlign w:val="center"/>
                        <w:hideMark/>
                      </w:tcPr>
                      <w:p w:rsidR="00D63380" w:rsidRPr="00D63380" w:rsidRDefault="00D63380" w:rsidP="00D63380">
                        <w:pPr>
                          <w:spacing w:after="0" w:line="240" w:lineRule="auto"/>
                          <w:rPr>
                            <w:rFonts w:ascii="Arial" w:eastAsia="Times New Roman" w:hAnsi="Arial" w:cs="Arial"/>
                            <w:color w:val="666666"/>
                            <w:sz w:val="17"/>
                            <w:szCs w:val="17"/>
                            <w:lang w:eastAsia="es-ES_tradnl"/>
                          </w:rPr>
                        </w:pPr>
                      </w:p>
                    </w:tc>
                    <w:tc>
                      <w:tcPr>
                        <w:tcW w:w="4300" w:type="pct"/>
                        <w:tcBorders>
                          <w:top w:val="nil"/>
                          <w:left w:val="nil"/>
                          <w:bottom w:val="nil"/>
                          <w:right w:val="nil"/>
                        </w:tcBorders>
                        <w:hideMark/>
                      </w:tcPr>
                      <w:p w:rsidR="00D63380" w:rsidRPr="00D63380" w:rsidRDefault="00D63380" w:rsidP="00D63380">
                        <w:pPr>
                          <w:spacing w:after="100" w:afterAutospacing="1" w:line="300" w:lineRule="auto"/>
                          <w:ind w:left="30" w:right="60"/>
                          <w:rPr>
                            <w:rFonts w:ascii="Arial" w:eastAsia="Times New Roman" w:hAnsi="Arial" w:cs="Arial"/>
                            <w:color w:val="000000"/>
                            <w:sz w:val="17"/>
                            <w:szCs w:val="17"/>
                            <w:lang w:eastAsia="es-ES_tradnl"/>
                          </w:rPr>
                        </w:pPr>
                        <w:r w:rsidRPr="00D63380">
                          <w:rPr>
                            <w:rFonts w:ascii="Calibri" w:eastAsia="Times New Roman" w:hAnsi="Calibri" w:cs="Calibri"/>
                            <w:noProof/>
                            <w:lang w:eastAsia="es-ES_tradnl"/>
                          </w:rPr>
                          <w:drawing>
                            <wp:anchor distT="30480" distB="30480" distL="30480" distR="30480" simplePos="0" relativeHeight="251677696" behindDoc="0" locked="0" layoutInCell="1" allowOverlap="0">
                              <wp:simplePos x="0" y="0"/>
                              <wp:positionH relativeFrom="column">
                                <wp:align>right</wp:align>
                              </wp:positionH>
                              <wp:positionV relativeFrom="line">
                                <wp:posOffset>0</wp:posOffset>
                              </wp:positionV>
                              <wp:extent cx="952500" cy="157480"/>
                              <wp:effectExtent l="0" t="0" r="0" b="0"/>
                              <wp:wrapSquare wrapText="bothSides"/>
                              <wp:docPr id="5" name="Imagen 5" descr="Segunda Convocatoria conjunta para proyectos de I+D entre empresas de Brasil y España (Fase I) - Cierre: 30 de junio d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gunda Convocatoria conjunta para proyectos de I+D entre empresas de Brasil y España (Fase I) - Cierre: 30 de junio de 2019"/>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952500" cy="157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380">
                          <w:rPr>
                            <w:rFonts w:ascii="Arial" w:eastAsia="Times New Roman" w:hAnsi="Arial" w:cs="Arial"/>
                            <w:color w:val="000000"/>
                            <w:sz w:val="17"/>
                            <w:szCs w:val="17"/>
                            <w:lang w:eastAsia="es-ES_tradnl"/>
                          </w:rPr>
                          <w:t>El CDTI (España) y la FINEP (Brasil), en el marco de su Acuerdo Institucional invitan a presentar propuestas a la Segunda Convocatoria Bilateral de Colaboración Tecnológica entre empresas de ambos países. Esta llamada permitirá seleccionar y financiar proyectos de I+D en colaboración entre una empresa brasileña y una empresa española.</w:t>
                        </w:r>
                        <w:r w:rsidRPr="00D63380">
                          <w:rPr>
                            <w:rFonts w:ascii="Arial" w:eastAsia="Times New Roman" w:hAnsi="Arial" w:cs="Arial"/>
                            <w:color w:val="000000"/>
                            <w:sz w:val="17"/>
                            <w:szCs w:val="17"/>
                            <w:lang w:eastAsia="es-ES_tradnl"/>
                          </w:rPr>
                          <w:br/>
                        </w:r>
                        <w:r w:rsidRPr="00D63380">
                          <w:rPr>
                            <w:rFonts w:ascii="Arial" w:eastAsia="Times New Roman" w:hAnsi="Arial" w:cs="Arial"/>
                            <w:color w:val="000000"/>
                            <w:sz w:val="17"/>
                            <w:szCs w:val="17"/>
                            <w:lang w:eastAsia="es-ES_tradnl"/>
                          </w:rPr>
                          <w:br/>
                          <w:t xml:space="preserve">En España la financiación de estos pr... </w:t>
                        </w:r>
                        <w:hyperlink r:id="rId43" w:history="1">
                          <w:r w:rsidRPr="00D63380">
                            <w:rPr>
                              <w:rFonts w:ascii="Arial" w:eastAsia="Times New Roman" w:hAnsi="Arial" w:cs="Arial"/>
                              <w:b/>
                              <w:bCs/>
                              <w:color w:val="CC0000"/>
                              <w:sz w:val="15"/>
                              <w:szCs w:val="15"/>
                              <w:u w:val="single"/>
                              <w:lang w:eastAsia="es-ES_tradnl"/>
                            </w:rPr>
                            <w:t>Ver noticia completa</w:t>
                          </w:r>
                        </w:hyperlink>
                        <w:r w:rsidRPr="00D63380">
                          <w:rPr>
                            <w:rFonts w:ascii="Arial" w:eastAsia="Times New Roman" w:hAnsi="Arial" w:cs="Arial"/>
                            <w:color w:val="000000"/>
                            <w:sz w:val="17"/>
                            <w:szCs w:val="17"/>
                            <w:lang w:eastAsia="es-ES_tradnl"/>
                          </w:rPr>
                          <w:t xml:space="preserve"> </w:t>
                        </w:r>
                      </w:p>
                    </w:tc>
                    <w:tc>
                      <w:tcPr>
                        <w:tcW w:w="0" w:type="auto"/>
                        <w:vMerge/>
                        <w:tcBorders>
                          <w:top w:val="nil"/>
                          <w:left w:val="nil"/>
                          <w:bottom w:val="nil"/>
                          <w:right w:val="nil"/>
                        </w:tcBorders>
                        <w:vAlign w:val="center"/>
                        <w:hideMark/>
                      </w:tcPr>
                      <w:p w:rsidR="00D63380" w:rsidRPr="00D63380" w:rsidRDefault="00D63380" w:rsidP="00D63380">
                        <w:pPr>
                          <w:spacing w:after="0" w:line="240" w:lineRule="auto"/>
                          <w:rPr>
                            <w:rFonts w:ascii="Arial" w:eastAsia="Times New Roman" w:hAnsi="Arial" w:cs="Arial"/>
                            <w:color w:val="666666"/>
                            <w:sz w:val="17"/>
                            <w:szCs w:val="17"/>
                            <w:lang w:eastAsia="es-ES_tradnl"/>
                          </w:rPr>
                        </w:pPr>
                      </w:p>
                    </w:tc>
                  </w:tr>
                </w:tbl>
                <w:p w:rsidR="00D63380" w:rsidRPr="00D63380" w:rsidRDefault="00D63380" w:rsidP="00D63380">
                  <w:pPr>
                    <w:spacing w:after="0" w:line="240" w:lineRule="auto"/>
                    <w:rPr>
                      <w:rFonts w:ascii="Arial" w:eastAsia="Times New Roman" w:hAnsi="Arial" w:cs="Arial"/>
                      <w:color w:val="666666"/>
                      <w:sz w:val="17"/>
                      <w:szCs w:val="17"/>
                      <w:lang w:eastAsia="es-ES_tradnl"/>
                    </w:rPr>
                  </w:pPr>
                </w:p>
              </w:tc>
            </w:tr>
            <w:tr w:rsidR="00D63380" w:rsidRPr="00D63380" w:rsidTr="007669C5">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63380" w:rsidRPr="00D63380" w:rsidTr="007669C5">
                    <w:trPr>
                      <w:trHeight w:val="120"/>
                      <w:tblCellSpacing w:w="0" w:type="dxa"/>
                      <w:jc w:val="center"/>
                    </w:trPr>
                    <w:tc>
                      <w:tcPr>
                        <w:tcW w:w="100" w:type="pct"/>
                        <w:vMerge w:val="restart"/>
                        <w:tcBorders>
                          <w:top w:val="nil"/>
                          <w:left w:val="nil"/>
                          <w:bottom w:val="nil"/>
                          <w:right w:val="nil"/>
                        </w:tcBorders>
                        <w:hideMark/>
                      </w:tcPr>
                      <w:p w:rsidR="00D63380" w:rsidRPr="00D63380" w:rsidRDefault="00D63380" w:rsidP="00D63380">
                        <w:pPr>
                          <w:spacing w:after="0" w:line="240" w:lineRule="auto"/>
                          <w:jc w:val="center"/>
                          <w:rPr>
                            <w:rFonts w:ascii="Arial" w:eastAsia="Times New Roman" w:hAnsi="Arial" w:cs="Arial"/>
                            <w:color w:val="666666"/>
                            <w:sz w:val="17"/>
                            <w:szCs w:val="17"/>
                            <w:lang w:eastAsia="es-ES_tradnl"/>
                          </w:rPr>
                        </w:pPr>
                        <w:r w:rsidRPr="00D63380">
                          <w:rPr>
                            <w:rFonts w:ascii="Arial" w:eastAsia="Times New Roman" w:hAnsi="Arial" w:cs="Arial"/>
                            <w:color w:val="666666"/>
                            <w:sz w:val="17"/>
                            <w:szCs w:val="17"/>
                            <w:lang w:eastAsia="es-ES_tradnl"/>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63380" w:rsidRPr="00D63380" w:rsidTr="007669C5">
                          <w:trPr>
                            <w:tblCellSpacing w:w="0" w:type="dxa"/>
                          </w:trPr>
                          <w:tc>
                            <w:tcPr>
                              <w:tcW w:w="0" w:type="auto"/>
                              <w:tcBorders>
                                <w:top w:val="nil"/>
                                <w:left w:val="nil"/>
                                <w:bottom w:val="nil"/>
                                <w:right w:val="nil"/>
                              </w:tcBorders>
                              <w:vAlign w:val="center"/>
                              <w:hideMark/>
                            </w:tcPr>
                            <w:p w:rsidR="00D63380" w:rsidRPr="00D63380" w:rsidRDefault="00D63380" w:rsidP="00D6338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_tradnl"/>
                                </w:rPr>
                              </w:pPr>
                              <w:r w:rsidRPr="00D63380">
                                <w:rPr>
                                  <w:rFonts w:ascii="Arial" w:eastAsia="Times New Roman" w:hAnsi="Arial" w:cs="Arial"/>
                                  <w:b/>
                                  <w:bCs/>
                                  <w:color w:val="0064AF"/>
                                  <w:sz w:val="23"/>
                                  <w:szCs w:val="23"/>
                                  <w:lang w:eastAsia="es-ES_tradnl"/>
                                </w:rPr>
                                <w:t>Submit your COST Action proposal</w:t>
                              </w:r>
                              <w:r w:rsidRPr="00D63380">
                                <w:rPr>
                                  <w:rFonts w:ascii="Arial" w:eastAsia="Times New Roman" w:hAnsi="Arial" w:cs="Arial"/>
                                  <w:b/>
                                  <w:bCs/>
                                  <w:color w:val="0064AF"/>
                                  <w:sz w:val="14"/>
                                  <w:szCs w:val="14"/>
                                  <w:lang w:eastAsia="es-ES_tradnl"/>
                                </w:rPr>
                                <w:t xml:space="preserve"> </w:t>
                              </w:r>
                            </w:p>
                          </w:tc>
                        </w:tr>
                      </w:tbl>
                      <w:p w:rsidR="00D63380" w:rsidRPr="00D63380" w:rsidRDefault="00D63380" w:rsidP="00D63380">
                        <w:pPr>
                          <w:spacing w:after="0" w:line="240" w:lineRule="auto"/>
                          <w:rPr>
                            <w:rFonts w:ascii="Arial" w:eastAsia="Times New Roman" w:hAnsi="Arial" w:cs="Arial"/>
                            <w:color w:val="666666"/>
                            <w:sz w:val="17"/>
                            <w:szCs w:val="17"/>
                            <w:lang w:eastAsia="es-ES_tradnl"/>
                          </w:rPr>
                        </w:pPr>
                      </w:p>
                    </w:tc>
                    <w:tc>
                      <w:tcPr>
                        <w:tcW w:w="100" w:type="pct"/>
                        <w:vMerge w:val="restart"/>
                        <w:tcBorders>
                          <w:top w:val="nil"/>
                          <w:left w:val="nil"/>
                          <w:bottom w:val="nil"/>
                          <w:right w:val="nil"/>
                        </w:tcBorders>
                        <w:hideMark/>
                      </w:tcPr>
                      <w:p w:rsidR="00D63380" w:rsidRPr="00D63380" w:rsidRDefault="00D63380" w:rsidP="00D63380">
                        <w:pPr>
                          <w:spacing w:after="0" w:line="240" w:lineRule="auto"/>
                          <w:jc w:val="center"/>
                          <w:rPr>
                            <w:rFonts w:ascii="Arial" w:eastAsia="Times New Roman" w:hAnsi="Arial" w:cs="Arial"/>
                            <w:color w:val="666666"/>
                            <w:sz w:val="17"/>
                            <w:szCs w:val="17"/>
                            <w:lang w:eastAsia="es-ES_tradnl"/>
                          </w:rPr>
                        </w:pPr>
                        <w:r w:rsidRPr="00D63380">
                          <w:rPr>
                            <w:rFonts w:ascii="Arial" w:eastAsia="Times New Roman" w:hAnsi="Arial" w:cs="Arial"/>
                            <w:color w:val="666666"/>
                            <w:sz w:val="17"/>
                            <w:szCs w:val="17"/>
                            <w:lang w:eastAsia="es-ES_tradnl"/>
                          </w:rPr>
                          <w:t> </w:t>
                        </w:r>
                      </w:p>
                    </w:tc>
                  </w:tr>
                  <w:tr w:rsidR="00D63380" w:rsidRPr="00D63380" w:rsidTr="007669C5">
                    <w:trPr>
                      <w:trHeight w:val="120"/>
                      <w:tblCellSpacing w:w="0" w:type="dxa"/>
                      <w:jc w:val="center"/>
                    </w:trPr>
                    <w:tc>
                      <w:tcPr>
                        <w:tcW w:w="0" w:type="auto"/>
                        <w:vMerge/>
                        <w:tcBorders>
                          <w:top w:val="nil"/>
                          <w:left w:val="nil"/>
                          <w:bottom w:val="nil"/>
                          <w:right w:val="nil"/>
                        </w:tcBorders>
                        <w:vAlign w:val="center"/>
                        <w:hideMark/>
                      </w:tcPr>
                      <w:p w:rsidR="00D63380" w:rsidRPr="00D63380" w:rsidRDefault="00D63380" w:rsidP="00D63380">
                        <w:pPr>
                          <w:spacing w:after="0" w:line="240" w:lineRule="auto"/>
                          <w:rPr>
                            <w:rFonts w:ascii="Arial" w:eastAsia="Times New Roman" w:hAnsi="Arial" w:cs="Arial"/>
                            <w:color w:val="666666"/>
                            <w:sz w:val="17"/>
                            <w:szCs w:val="17"/>
                            <w:lang w:eastAsia="es-ES_tradnl"/>
                          </w:rPr>
                        </w:pPr>
                      </w:p>
                    </w:tc>
                    <w:tc>
                      <w:tcPr>
                        <w:tcW w:w="4300" w:type="pct"/>
                        <w:tcBorders>
                          <w:top w:val="nil"/>
                          <w:left w:val="nil"/>
                          <w:bottom w:val="nil"/>
                          <w:right w:val="nil"/>
                        </w:tcBorders>
                        <w:hideMark/>
                      </w:tcPr>
                      <w:p w:rsidR="00D63380" w:rsidRPr="00D63380" w:rsidRDefault="00D63380" w:rsidP="00D63380">
                        <w:pPr>
                          <w:spacing w:after="100" w:afterAutospacing="1" w:line="300" w:lineRule="auto"/>
                          <w:ind w:left="30" w:right="60"/>
                          <w:rPr>
                            <w:rFonts w:ascii="Arial" w:eastAsia="Times New Roman" w:hAnsi="Arial" w:cs="Arial"/>
                            <w:color w:val="000000"/>
                            <w:sz w:val="17"/>
                            <w:szCs w:val="17"/>
                            <w:lang w:eastAsia="es-ES_tradnl"/>
                          </w:rPr>
                        </w:pPr>
                        <w:r w:rsidRPr="00D63380">
                          <w:rPr>
                            <w:rFonts w:ascii="Calibri" w:eastAsia="Times New Roman" w:hAnsi="Calibri" w:cs="Calibri"/>
                            <w:noProof/>
                            <w:lang w:eastAsia="es-ES_tradnl"/>
                          </w:rPr>
                          <w:drawing>
                            <wp:anchor distT="30480" distB="30480" distL="30480" distR="30480" simplePos="0" relativeHeight="251678720" behindDoc="0" locked="0" layoutInCell="1" allowOverlap="0">
                              <wp:simplePos x="0" y="0"/>
                              <wp:positionH relativeFrom="column">
                                <wp:align>right</wp:align>
                              </wp:positionH>
                              <wp:positionV relativeFrom="line">
                                <wp:posOffset>0</wp:posOffset>
                              </wp:positionV>
                              <wp:extent cx="952500" cy="197485"/>
                              <wp:effectExtent l="0" t="0" r="0" b="0"/>
                              <wp:wrapSquare wrapText="bothSides"/>
                              <wp:docPr id="4" name="Imagen 4" descr="Submit your COST Action propos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ubmit your COST Action proposal"/>
                                      <pic:cNvPicPr>
                                        <a:picLocks noChangeAspect="1" noChangeArrowheads="1"/>
                                      </pic:cNvPicPr>
                                    </pic:nvPicPr>
                                    <pic:blipFill>
                                      <a:blip r:link="rId44">
                                        <a:extLst>
                                          <a:ext uri="{28A0092B-C50C-407E-A947-70E740481C1C}">
                                            <a14:useLocalDpi xmlns:a14="http://schemas.microsoft.com/office/drawing/2010/main" val="0"/>
                                          </a:ext>
                                        </a:extLst>
                                      </a:blip>
                                      <a:srcRect/>
                                      <a:stretch>
                                        <a:fillRect/>
                                      </a:stretch>
                                    </pic:blipFill>
                                    <pic:spPr bwMode="auto">
                                      <a:xfrm>
                                        <a:off x="0" y="0"/>
                                        <a:ext cx="952500" cy="197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380">
                          <w:rPr>
                            <w:rFonts w:ascii="Arial" w:eastAsia="Times New Roman" w:hAnsi="Arial" w:cs="Arial"/>
                            <w:color w:val="000000"/>
                            <w:sz w:val="17"/>
                            <w:szCs w:val="17"/>
                            <w:lang w:eastAsia="es-ES_tradnl"/>
                          </w:rPr>
                          <w:t xml:space="preserve">COST Actions contributes to the scientific, technological, economic, cultural or societal knowledge advancement and development of Europe. Multi- and interdisciplinary proposals are encouraged. </w:t>
                        </w:r>
                        <w:r w:rsidRPr="00D63380">
                          <w:rPr>
                            <w:rFonts w:ascii="Arial" w:eastAsia="Times New Roman" w:hAnsi="Arial" w:cs="Arial"/>
                            <w:color w:val="000000"/>
                            <w:sz w:val="17"/>
                            <w:szCs w:val="17"/>
                            <w:lang w:eastAsia="es-ES_tradnl"/>
                          </w:rPr>
                          <w:br/>
                        </w:r>
                        <w:r w:rsidRPr="00D63380">
                          <w:rPr>
                            <w:rFonts w:ascii="Arial" w:eastAsia="Times New Roman" w:hAnsi="Arial" w:cs="Arial"/>
                            <w:color w:val="000000"/>
                            <w:sz w:val="17"/>
                            <w:szCs w:val="17"/>
                            <w:lang w:eastAsia="es-ES_tradnl"/>
                          </w:rPr>
                          <w:br/>
                          <w:t>The next collection date is expected to be 25 April 2018, 12:00 noon (CET).</w:t>
                        </w:r>
                        <w:r w:rsidRPr="00D63380">
                          <w:rPr>
                            <w:rFonts w:ascii="Arial" w:eastAsia="Times New Roman" w:hAnsi="Arial" w:cs="Arial"/>
                            <w:color w:val="000000"/>
                            <w:sz w:val="17"/>
                            <w:szCs w:val="17"/>
                            <w:lang w:eastAsia="es-ES_tradnl"/>
                          </w:rPr>
                          <w:br/>
                        </w:r>
                        <w:r w:rsidRPr="00D63380">
                          <w:rPr>
                            <w:rFonts w:ascii="Arial" w:eastAsia="Times New Roman" w:hAnsi="Arial" w:cs="Arial"/>
                            <w:color w:val="000000"/>
                            <w:sz w:val="17"/>
                            <w:szCs w:val="17"/>
                            <w:lang w:eastAsia="es-ES_tradnl"/>
                          </w:rPr>
                          <w:br/>
                          <w:t xml:space="preserve">The open call Action Proposal Submission, Evaluation, Selection and Approval (SESA) procedure is ful... </w:t>
                        </w:r>
                        <w:hyperlink r:id="rId45" w:history="1">
                          <w:r w:rsidRPr="00D63380">
                            <w:rPr>
                              <w:rFonts w:ascii="Arial" w:eastAsia="Times New Roman" w:hAnsi="Arial" w:cs="Arial"/>
                              <w:b/>
                              <w:bCs/>
                              <w:color w:val="CC0000"/>
                              <w:sz w:val="15"/>
                              <w:szCs w:val="15"/>
                              <w:u w:val="single"/>
                              <w:lang w:eastAsia="es-ES_tradnl"/>
                            </w:rPr>
                            <w:t>Ver noticia completa</w:t>
                          </w:r>
                        </w:hyperlink>
                        <w:r w:rsidRPr="00D63380">
                          <w:rPr>
                            <w:rFonts w:ascii="Arial" w:eastAsia="Times New Roman" w:hAnsi="Arial" w:cs="Arial"/>
                            <w:color w:val="000000"/>
                            <w:sz w:val="17"/>
                            <w:szCs w:val="17"/>
                            <w:lang w:eastAsia="es-ES_tradnl"/>
                          </w:rPr>
                          <w:t xml:space="preserve"> </w:t>
                        </w:r>
                      </w:p>
                    </w:tc>
                    <w:tc>
                      <w:tcPr>
                        <w:tcW w:w="0" w:type="auto"/>
                        <w:vMerge/>
                        <w:tcBorders>
                          <w:top w:val="nil"/>
                          <w:left w:val="nil"/>
                          <w:bottom w:val="nil"/>
                          <w:right w:val="nil"/>
                        </w:tcBorders>
                        <w:vAlign w:val="center"/>
                        <w:hideMark/>
                      </w:tcPr>
                      <w:p w:rsidR="00D63380" w:rsidRPr="00D63380" w:rsidRDefault="00D63380" w:rsidP="00D63380">
                        <w:pPr>
                          <w:spacing w:after="0" w:line="240" w:lineRule="auto"/>
                          <w:rPr>
                            <w:rFonts w:ascii="Arial" w:eastAsia="Times New Roman" w:hAnsi="Arial" w:cs="Arial"/>
                            <w:color w:val="666666"/>
                            <w:sz w:val="17"/>
                            <w:szCs w:val="17"/>
                            <w:lang w:eastAsia="es-ES_tradnl"/>
                          </w:rPr>
                        </w:pPr>
                      </w:p>
                    </w:tc>
                  </w:tr>
                </w:tbl>
                <w:p w:rsidR="00D63380" w:rsidRPr="00D63380" w:rsidRDefault="00D63380" w:rsidP="00D63380">
                  <w:pPr>
                    <w:spacing w:after="0" w:line="240" w:lineRule="auto"/>
                    <w:rPr>
                      <w:rFonts w:ascii="Arial" w:eastAsia="Times New Roman" w:hAnsi="Arial" w:cs="Arial"/>
                      <w:color w:val="666666"/>
                      <w:sz w:val="17"/>
                      <w:szCs w:val="17"/>
                      <w:lang w:eastAsia="es-ES_tradnl"/>
                    </w:rPr>
                  </w:pPr>
                </w:p>
              </w:tc>
            </w:tr>
            <w:tr w:rsidR="00D63380" w:rsidRPr="00D63380" w:rsidTr="007669C5">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63380" w:rsidRPr="00D63380" w:rsidTr="007669C5">
                    <w:trPr>
                      <w:trHeight w:val="120"/>
                      <w:tblCellSpacing w:w="0" w:type="dxa"/>
                      <w:jc w:val="center"/>
                    </w:trPr>
                    <w:tc>
                      <w:tcPr>
                        <w:tcW w:w="100" w:type="pct"/>
                        <w:vMerge w:val="restart"/>
                        <w:tcBorders>
                          <w:top w:val="nil"/>
                          <w:left w:val="nil"/>
                          <w:bottom w:val="nil"/>
                          <w:right w:val="nil"/>
                        </w:tcBorders>
                        <w:hideMark/>
                      </w:tcPr>
                      <w:p w:rsidR="00D63380" w:rsidRPr="00D63380" w:rsidRDefault="00D63380" w:rsidP="00D63380">
                        <w:pPr>
                          <w:spacing w:after="0" w:line="240" w:lineRule="auto"/>
                          <w:jc w:val="center"/>
                          <w:rPr>
                            <w:rFonts w:ascii="Arial" w:eastAsia="Times New Roman" w:hAnsi="Arial" w:cs="Arial"/>
                            <w:color w:val="666666"/>
                            <w:sz w:val="17"/>
                            <w:szCs w:val="17"/>
                            <w:lang w:eastAsia="es-ES_tradnl"/>
                          </w:rPr>
                        </w:pPr>
                        <w:r w:rsidRPr="00D63380">
                          <w:rPr>
                            <w:rFonts w:ascii="Arial" w:eastAsia="Times New Roman" w:hAnsi="Arial" w:cs="Arial"/>
                            <w:color w:val="666666"/>
                            <w:sz w:val="17"/>
                            <w:szCs w:val="17"/>
                            <w:lang w:eastAsia="es-ES_tradnl"/>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63380" w:rsidRPr="00D63380" w:rsidTr="007669C5">
                          <w:trPr>
                            <w:tblCellSpacing w:w="0" w:type="dxa"/>
                          </w:trPr>
                          <w:tc>
                            <w:tcPr>
                              <w:tcW w:w="0" w:type="auto"/>
                              <w:tcBorders>
                                <w:top w:val="nil"/>
                                <w:left w:val="nil"/>
                                <w:bottom w:val="nil"/>
                                <w:right w:val="nil"/>
                              </w:tcBorders>
                              <w:vAlign w:val="center"/>
                              <w:hideMark/>
                            </w:tcPr>
                            <w:p w:rsidR="00D63380" w:rsidRPr="00D63380" w:rsidRDefault="00D63380" w:rsidP="00D6338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_tradnl"/>
                                </w:rPr>
                              </w:pPr>
                              <w:r w:rsidRPr="00D63380">
                                <w:rPr>
                                  <w:rFonts w:ascii="Arial" w:eastAsia="Times New Roman" w:hAnsi="Arial" w:cs="Arial"/>
                                  <w:b/>
                                  <w:bCs/>
                                  <w:color w:val="0064AF"/>
                                  <w:sz w:val="23"/>
                                  <w:szCs w:val="23"/>
                                  <w:lang w:eastAsia="es-ES_tradnl"/>
                                </w:rPr>
                                <w:t>Infoday Nacional de Energía WP2018-2020</w:t>
                              </w:r>
                              <w:r w:rsidRPr="00D63380">
                                <w:rPr>
                                  <w:rFonts w:ascii="Arial" w:eastAsia="Times New Roman" w:hAnsi="Arial" w:cs="Arial"/>
                                  <w:b/>
                                  <w:bCs/>
                                  <w:color w:val="0064AF"/>
                                  <w:sz w:val="14"/>
                                  <w:szCs w:val="14"/>
                                  <w:lang w:eastAsia="es-ES_tradnl"/>
                                </w:rPr>
                                <w:t xml:space="preserve"> </w:t>
                              </w:r>
                            </w:p>
                          </w:tc>
                        </w:tr>
                      </w:tbl>
                      <w:p w:rsidR="00D63380" w:rsidRPr="00D63380" w:rsidRDefault="00D63380" w:rsidP="00D63380">
                        <w:pPr>
                          <w:spacing w:after="0" w:line="240" w:lineRule="auto"/>
                          <w:rPr>
                            <w:rFonts w:ascii="Arial" w:eastAsia="Times New Roman" w:hAnsi="Arial" w:cs="Arial"/>
                            <w:color w:val="666666"/>
                            <w:sz w:val="17"/>
                            <w:szCs w:val="17"/>
                            <w:lang w:eastAsia="es-ES_tradnl"/>
                          </w:rPr>
                        </w:pPr>
                      </w:p>
                    </w:tc>
                    <w:tc>
                      <w:tcPr>
                        <w:tcW w:w="100" w:type="pct"/>
                        <w:vMerge w:val="restart"/>
                        <w:tcBorders>
                          <w:top w:val="nil"/>
                          <w:left w:val="nil"/>
                          <w:bottom w:val="nil"/>
                          <w:right w:val="nil"/>
                        </w:tcBorders>
                        <w:hideMark/>
                      </w:tcPr>
                      <w:p w:rsidR="00D63380" w:rsidRPr="00D63380" w:rsidRDefault="00D63380" w:rsidP="00D63380">
                        <w:pPr>
                          <w:spacing w:after="0" w:line="240" w:lineRule="auto"/>
                          <w:jc w:val="center"/>
                          <w:rPr>
                            <w:rFonts w:ascii="Arial" w:eastAsia="Times New Roman" w:hAnsi="Arial" w:cs="Arial"/>
                            <w:color w:val="666666"/>
                            <w:sz w:val="17"/>
                            <w:szCs w:val="17"/>
                            <w:lang w:eastAsia="es-ES_tradnl"/>
                          </w:rPr>
                        </w:pPr>
                        <w:r w:rsidRPr="00D63380">
                          <w:rPr>
                            <w:rFonts w:ascii="Arial" w:eastAsia="Times New Roman" w:hAnsi="Arial" w:cs="Arial"/>
                            <w:color w:val="666666"/>
                            <w:sz w:val="17"/>
                            <w:szCs w:val="17"/>
                            <w:lang w:eastAsia="es-ES_tradnl"/>
                          </w:rPr>
                          <w:t> </w:t>
                        </w:r>
                      </w:p>
                    </w:tc>
                  </w:tr>
                  <w:tr w:rsidR="00D63380" w:rsidRPr="00D63380" w:rsidTr="007669C5">
                    <w:trPr>
                      <w:trHeight w:val="120"/>
                      <w:tblCellSpacing w:w="0" w:type="dxa"/>
                      <w:jc w:val="center"/>
                    </w:trPr>
                    <w:tc>
                      <w:tcPr>
                        <w:tcW w:w="0" w:type="auto"/>
                        <w:vMerge/>
                        <w:tcBorders>
                          <w:top w:val="nil"/>
                          <w:left w:val="nil"/>
                          <w:bottom w:val="nil"/>
                          <w:right w:val="nil"/>
                        </w:tcBorders>
                        <w:vAlign w:val="center"/>
                        <w:hideMark/>
                      </w:tcPr>
                      <w:p w:rsidR="00D63380" w:rsidRPr="00D63380" w:rsidRDefault="00D63380" w:rsidP="00D63380">
                        <w:pPr>
                          <w:spacing w:after="0" w:line="240" w:lineRule="auto"/>
                          <w:rPr>
                            <w:rFonts w:ascii="Arial" w:eastAsia="Times New Roman" w:hAnsi="Arial" w:cs="Arial"/>
                            <w:color w:val="666666"/>
                            <w:sz w:val="17"/>
                            <w:szCs w:val="17"/>
                            <w:lang w:eastAsia="es-ES_tradnl"/>
                          </w:rPr>
                        </w:pPr>
                      </w:p>
                    </w:tc>
                    <w:tc>
                      <w:tcPr>
                        <w:tcW w:w="4300" w:type="pct"/>
                        <w:tcBorders>
                          <w:top w:val="nil"/>
                          <w:left w:val="nil"/>
                          <w:bottom w:val="nil"/>
                          <w:right w:val="nil"/>
                        </w:tcBorders>
                        <w:hideMark/>
                      </w:tcPr>
                      <w:p w:rsidR="00D63380" w:rsidRPr="00D63380" w:rsidRDefault="00D63380" w:rsidP="00D63380">
                        <w:pPr>
                          <w:spacing w:after="100" w:afterAutospacing="1" w:line="300" w:lineRule="auto"/>
                          <w:ind w:left="30" w:right="60"/>
                          <w:rPr>
                            <w:rFonts w:ascii="Arial" w:eastAsia="Times New Roman" w:hAnsi="Arial" w:cs="Arial"/>
                            <w:color w:val="000000"/>
                            <w:sz w:val="17"/>
                            <w:szCs w:val="17"/>
                            <w:lang w:eastAsia="es-ES_tradnl"/>
                          </w:rPr>
                        </w:pPr>
                        <w:r w:rsidRPr="00D63380">
                          <w:rPr>
                            <w:rFonts w:ascii="Calibri" w:eastAsia="Times New Roman" w:hAnsi="Calibri" w:cs="Calibri"/>
                            <w:noProof/>
                            <w:lang w:eastAsia="es-ES_tradnl"/>
                          </w:rPr>
                          <w:drawing>
                            <wp:anchor distT="30480" distB="30480" distL="30480" distR="30480" simplePos="0" relativeHeight="251679744" behindDoc="0" locked="0" layoutInCell="1" allowOverlap="0">
                              <wp:simplePos x="0" y="0"/>
                              <wp:positionH relativeFrom="column">
                                <wp:align>right</wp:align>
                              </wp:positionH>
                              <wp:positionV relativeFrom="line">
                                <wp:posOffset>0</wp:posOffset>
                              </wp:positionV>
                              <wp:extent cx="952500" cy="463550"/>
                              <wp:effectExtent l="0" t="0" r="0" b="0"/>
                              <wp:wrapSquare wrapText="bothSides"/>
                              <wp:docPr id="3" name="Imagen 3" descr="Infoday Nacional de Energía WP2018-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foday Nacional de Energía WP2018-2020"/>
                                      <pic:cNvPicPr>
                                        <a:picLocks noChangeAspect="1" noChangeArrowheads="1"/>
                                      </pic:cNvPicPr>
                                    </pic:nvPicPr>
                                    <pic:blipFill>
                                      <a:blip r:link="rId46">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380">
                          <w:rPr>
                            <w:rFonts w:ascii="Arial" w:eastAsia="Times New Roman" w:hAnsi="Arial" w:cs="Arial"/>
                            <w:color w:val="000000"/>
                            <w:sz w:val="17"/>
                            <w:szCs w:val="17"/>
                            <w:lang w:eastAsia="es-ES_tradnl"/>
                          </w:rPr>
                          <w:t>El próximo día 2 de Noviembre tendrá lugar en el Salón de Actos del CDTI (C/ Cid, 4 Madrid) el "Infoday Nacional para las Convocatorias del nuevo WP2018-2020 del Reto Social 3", "Energía Segura, Limpia y Eficiente".</w:t>
                        </w:r>
                        <w:r w:rsidRPr="00D63380">
                          <w:rPr>
                            <w:rFonts w:ascii="Arial" w:eastAsia="Times New Roman" w:hAnsi="Arial" w:cs="Arial"/>
                            <w:color w:val="000000"/>
                            <w:sz w:val="17"/>
                            <w:szCs w:val="17"/>
                            <w:lang w:eastAsia="es-ES_tradnl"/>
                          </w:rPr>
                          <w:br/>
                        </w:r>
                        <w:r w:rsidRPr="00D63380">
                          <w:rPr>
                            <w:rFonts w:ascii="Arial" w:eastAsia="Times New Roman" w:hAnsi="Arial" w:cs="Arial"/>
                            <w:color w:val="000000"/>
                            <w:sz w:val="17"/>
                            <w:szCs w:val="17"/>
                            <w:lang w:eastAsia="es-ES_tradnl"/>
                          </w:rPr>
                          <w:br/>
                          <w:t xml:space="preserve">Dicho infoday contará con la participación de un Project Officer de la Comisión Europea y, en el mismo, se abordará la descripción de todos los topcis del nu... </w:t>
                        </w:r>
                        <w:hyperlink r:id="rId47" w:history="1">
                          <w:r w:rsidRPr="00D63380">
                            <w:rPr>
                              <w:rFonts w:ascii="Arial" w:eastAsia="Times New Roman" w:hAnsi="Arial" w:cs="Arial"/>
                              <w:b/>
                              <w:bCs/>
                              <w:color w:val="CC0000"/>
                              <w:sz w:val="15"/>
                              <w:szCs w:val="15"/>
                              <w:u w:val="single"/>
                              <w:lang w:eastAsia="es-ES_tradnl"/>
                            </w:rPr>
                            <w:t>Ver noticia completa</w:t>
                          </w:r>
                        </w:hyperlink>
                        <w:r w:rsidRPr="00D63380">
                          <w:rPr>
                            <w:rFonts w:ascii="Arial" w:eastAsia="Times New Roman" w:hAnsi="Arial" w:cs="Arial"/>
                            <w:color w:val="000000"/>
                            <w:sz w:val="17"/>
                            <w:szCs w:val="17"/>
                            <w:lang w:eastAsia="es-ES_tradnl"/>
                          </w:rPr>
                          <w:t xml:space="preserve"> </w:t>
                        </w:r>
                      </w:p>
                    </w:tc>
                    <w:tc>
                      <w:tcPr>
                        <w:tcW w:w="0" w:type="auto"/>
                        <w:vMerge/>
                        <w:tcBorders>
                          <w:top w:val="nil"/>
                          <w:left w:val="nil"/>
                          <w:bottom w:val="nil"/>
                          <w:right w:val="nil"/>
                        </w:tcBorders>
                        <w:vAlign w:val="center"/>
                        <w:hideMark/>
                      </w:tcPr>
                      <w:p w:rsidR="00D63380" w:rsidRPr="00D63380" w:rsidRDefault="00D63380" w:rsidP="00D63380">
                        <w:pPr>
                          <w:spacing w:after="0" w:line="240" w:lineRule="auto"/>
                          <w:rPr>
                            <w:rFonts w:ascii="Arial" w:eastAsia="Times New Roman" w:hAnsi="Arial" w:cs="Arial"/>
                            <w:color w:val="666666"/>
                            <w:sz w:val="17"/>
                            <w:szCs w:val="17"/>
                            <w:lang w:eastAsia="es-ES_tradnl"/>
                          </w:rPr>
                        </w:pPr>
                      </w:p>
                    </w:tc>
                  </w:tr>
                </w:tbl>
                <w:p w:rsidR="00D63380" w:rsidRPr="00D63380" w:rsidRDefault="00D63380" w:rsidP="00D63380">
                  <w:pPr>
                    <w:spacing w:after="0" w:line="240" w:lineRule="auto"/>
                    <w:rPr>
                      <w:rFonts w:ascii="Arial" w:eastAsia="Times New Roman" w:hAnsi="Arial" w:cs="Arial"/>
                      <w:color w:val="666666"/>
                      <w:sz w:val="17"/>
                      <w:szCs w:val="17"/>
                      <w:lang w:eastAsia="es-ES_tradnl"/>
                    </w:rPr>
                  </w:pPr>
                </w:p>
              </w:tc>
            </w:tr>
            <w:tr w:rsidR="00D63380" w:rsidRPr="00D63380" w:rsidTr="007669C5">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63380" w:rsidRPr="00D63380" w:rsidTr="007669C5">
                    <w:trPr>
                      <w:trHeight w:val="120"/>
                      <w:tblCellSpacing w:w="0" w:type="dxa"/>
                      <w:jc w:val="center"/>
                    </w:trPr>
                    <w:tc>
                      <w:tcPr>
                        <w:tcW w:w="100" w:type="pct"/>
                        <w:vMerge w:val="restart"/>
                        <w:tcBorders>
                          <w:top w:val="nil"/>
                          <w:left w:val="nil"/>
                          <w:bottom w:val="nil"/>
                          <w:right w:val="nil"/>
                        </w:tcBorders>
                        <w:hideMark/>
                      </w:tcPr>
                      <w:p w:rsidR="00D63380" w:rsidRPr="00D63380" w:rsidRDefault="00D63380" w:rsidP="00D63380">
                        <w:pPr>
                          <w:spacing w:after="0" w:line="240" w:lineRule="auto"/>
                          <w:jc w:val="center"/>
                          <w:rPr>
                            <w:rFonts w:ascii="Arial" w:eastAsia="Times New Roman" w:hAnsi="Arial" w:cs="Arial"/>
                            <w:color w:val="666666"/>
                            <w:sz w:val="17"/>
                            <w:szCs w:val="17"/>
                            <w:lang w:eastAsia="es-ES_tradnl"/>
                          </w:rPr>
                        </w:pPr>
                        <w:r w:rsidRPr="00D63380">
                          <w:rPr>
                            <w:rFonts w:ascii="Arial" w:eastAsia="Times New Roman" w:hAnsi="Arial" w:cs="Arial"/>
                            <w:color w:val="666666"/>
                            <w:sz w:val="17"/>
                            <w:szCs w:val="17"/>
                            <w:lang w:eastAsia="es-ES_tradnl"/>
                          </w:rPr>
                          <w:t> </w:t>
                        </w:r>
                      </w:p>
                    </w:tc>
                    <w:tc>
                      <w:tcPr>
                        <w:tcW w:w="4300" w:type="pct"/>
                        <w:tcBorders>
                          <w:top w:val="nil"/>
                          <w:left w:val="nil"/>
                          <w:bottom w:val="nil"/>
                          <w:right w:val="nil"/>
                        </w:tcBorders>
                        <w:hideMark/>
                      </w:tcPr>
                      <w:p w:rsidR="00D63380" w:rsidRPr="00D63380" w:rsidRDefault="00D63380" w:rsidP="00D63380">
                        <w:pPr>
                          <w:spacing w:after="0" w:line="264" w:lineRule="auto"/>
                          <w:ind w:left="30"/>
                          <w:rPr>
                            <w:rFonts w:ascii="Arial" w:eastAsia="Times New Roman" w:hAnsi="Arial" w:cs="Arial"/>
                            <w:b/>
                            <w:bCs/>
                            <w:color w:val="AA0000"/>
                            <w:sz w:val="30"/>
                            <w:szCs w:val="30"/>
                            <w:lang w:eastAsia="es-ES_tradnl"/>
                          </w:rPr>
                        </w:pPr>
                        <w:r w:rsidRPr="00D63380">
                          <w:rPr>
                            <w:rFonts w:ascii="Arial" w:eastAsia="Times New Roman" w:hAnsi="Arial" w:cs="Arial"/>
                            <w:b/>
                            <w:bCs/>
                            <w:color w:val="AA0000"/>
                            <w:sz w:val="30"/>
                            <w:szCs w:val="30"/>
                            <w:lang w:eastAsia="es-ES_tradnl"/>
                          </w:rPr>
                          <w:br/>
                          <w:t>Próximos eventos</w:t>
                        </w:r>
                      </w:p>
                      <w:tbl>
                        <w:tblPr>
                          <w:tblW w:w="5000" w:type="pct"/>
                          <w:tblCellSpacing w:w="0" w:type="dxa"/>
                          <w:tblBorders>
                            <w:top w:val="single" w:sz="6" w:space="0" w:color="AA0000"/>
                            <w:bottom w:val="single" w:sz="6" w:space="0" w:color="AA0000"/>
                          </w:tblBorders>
                          <w:tblCellMar>
                            <w:top w:w="90" w:type="dxa"/>
                            <w:left w:w="0" w:type="dxa"/>
                            <w:bottom w:w="90" w:type="dxa"/>
                            <w:right w:w="0" w:type="dxa"/>
                          </w:tblCellMar>
                          <w:tblLook w:val="04A0" w:firstRow="1" w:lastRow="0" w:firstColumn="1" w:lastColumn="0" w:noHBand="0" w:noVBand="1"/>
                        </w:tblPr>
                        <w:tblGrid>
                          <w:gridCol w:w="7554"/>
                        </w:tblGrid>
                        <w:tr w:rsidR="00D63380" w:rsidRPr="00D63380" w:rsidTr="007669C5">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D63380" w:rsidRPr="00D63380" w:rsidRDefault="00D63380" w:rsidP="00D63380">
                              <w:pPr>
                                <w:spacing w:after="0" w:line="240" w:lineRule="auto"/>
                                <w:rPr>
                                  <w:rFonts w:ascii="Arial" w:eastAsia="Times New Roman" w:hAnsi="Arial" w:cs="Arial"/>
                                  <w:b/>
                                  <w:bCs/>
                                  <w:color w:val="FFFFFF"/>
                                  <w:sz w:val="26"/>
                                  <w:szCs w:val="26"/>
                                  <w:lang w:eastAsia="es-ES_tradnl"/>
                                </w:rPr>
                              </w:pPr>
                              <w:r w:rsidRPr="00D63380">
                                <w:rPr>
                                  <w:rFonts w:ascii="Arial" w:eastAsia="Times New Roman" w:hAnsi="Arial" w:cs="Arial"/>
                                  <w:b/>
                                  <w:bCs/>
                                  <w:color w:val="FFFFFF"/>
                                  <w:sz w:val="26"/>
                                  <w:szCs w:val="26"/>
                                  <w:lang w:eastAsia="es-ES_tradnl"/>
                                </w:rPr>
                                <w:t xml:space="preserve">    EVENTOS DE LA PTEC </w:t>
                              </w:r>
                            </w:p>
                          </w:tc>
                        </w:tr>
                        <w:tr w:rsidR="00D63380" w:rsidRPr="00D63380" w:rsidTr="007669C5">
                          <w:trPr>
                            <w:tblCellSpacing w:w="0" w:type="dxa"/>
                          </w:trPr>
                          <w:tc>
                            <w:tcPr>
                              <w:tcW w:w="0" w:type="auto"/>
                              <w:tcBorders>
                                <w:top w:val="nil"/>
                                <w:left w:val="nil"/>
                                <w:bottom w:val="nil"/>
                                <w:right w:val="nil"/>
                              </w:tcBorders>
                              <w:shd w:val="clear" w:color="auto" w:fill="FFFFFF"/>
                              <w:vAlign w:val="center"/>
                              <w:hideMark/>
                            </w:tcPr>
                            <w:p w:rsidR="00D63380" w:rsidRPr="00D63380" w:rsidRDefault="00D63380" w:rsidP="00D63380">
                              <w:pPr>
                                <w:spacing w:after="0" w:line="300" w:lineRule="auto"/>
                                <w:ind w:left="30" w:right="60"/>
                                <w:rPr>
                                  <w:rFonts w:ascii="Arial" w:eastAsia="Times New Roman" w:hAnsi="Arial" w:cs="Arial"/>
                                  <w:color w:val="000000"/>
                                  <w:sz w:val="17"/>
                                  <w:szCs w:val="17"/>
                                  <w:lang w:eastAsia="es-ES_tradnl"/>
                                </w:rPr>
                              </w:pPr>
                              <w:r w:rsidRPr="00D63380">
                                <w:rPr>
                                  <w:rFonts w:ascii="Arial" w:eastAsia="Times New Roman" w:hAnsi="Arial" w:cs="Arial"/>
                                  <w:b/>
                                  <w:bCs/>
                                  <w:color w:val="AA0000"/>
                                  <w:sz w:val="18"/>
                                  <w:szCs w:val="18"/>
                                  <w:lang w:eastAsia="es-ES_tradnl"/>
                                </w:rPr>
                                <w:t xml:space="preserve">03 de Octubre de 2017 </w:t>
                              </w:r>
                              <w:r w:rsidRPr="00D63380">
                                <w:rPr>
                                  <w:rFonts w:ascii="Arial" w:eastAsia="Times New Roman" w:hAnsi="Arial" w:cs="Arial"/>
                                  <w:color w:val="000000"/>
                                  <w:sz w:val="17"/>
                                  <w:szCs w:val="17"/>
                                  <w:lang w:eastAsia="es-ES_tradnl"/>
                                </w:rPr>
                                <w:t xml:space="preserve">Reunión GT Infraestructuras de Transporte 2017-3 </w:t>
                              </w:r>
                            </w:p>
                          </w:tc>
                        </w:tr>
                        <w:tr w:rsidR="00D63380" w:rsidRPr="00D63380" w:rsidTr="007669C5">
                          <w:trPr>
                            <w:tblCellSpacing w:w="0" w:type="dxa"/>
                          </w:trPr>
                          <w:tc>
                            <w:tcPr>
                              <w:tcW w:w="0" w:type="auto"/>
                              <w:tcBorders>
                                <w:top w:val="nil"/>
                                <w:left w:val="nil"/>
                                <w:bottom w:val="nil"/>
                                <w:right w:val="nil"/>
                              </w:tcBorders>
                              <w:shd w:val="clear" w:color="auto" w:fill="FFFFFF"/>
                              <w:vAlign w:val="center"/>
                              <w:hideMark/>
                            </w:tcPr>
                            <w:p w:rsidR="00D63380" w:rsidRPr="00D63380" w:rsidRDefault="00D63380" w:rsidP="00D63380">
                              <w:pPr>
                                <w:spacing w:after="0" w:line="300" w:lineRule="auto"/>
                                <w:ind w:left="30" w:right="60"/>
                                <w:rPr>
                                  <w:rFonts w:ascii="Arial" w:eastAsia="Times New Roman" w:hAnsi="Arial" w:cs="Arial"/>
                                  <w:color w:val="000000"/>
                                  <w:sz w:val="17"/>
                                  <w:szCs w:val="17"/>
                                  <w:lang w:eastAsia="es-ES_tradnl"/>
                                </w:rPr>
                              </w:pPr>
                              <w:r w:rsidRPr="00D63380">
                                <w:rPr>
                                  <w:rFonts w:ascii="Arial" w:eastAsia="Times New Roman" w:hAnsi="Arial" w:cs="Arial"/>
                                  <w:b/>
                                  <w:bCs/>
                                  <w:color w:val="AA0000"/>
                                  <w:sz w:val="18"/>
                                  <w:szCs w:val="18"/>
                                  <w:lang w:eastAsia="es-ES_tradnl"/>
                                </w:rPr>
                                <w:t xml:space="preserve">04 de Octubre de 2017 </w:t>
                              </w:r>
                              <w:r w:rsidRPr="00D63380">
                                <w:rPr>
                                  <w:rFonts w:ascii="Arial" w:eastAsia="Times New Roman" w:hAnsi="Arial" w:cs="Arial"/>
                                  <w:color w:val="000000"/>
                                  <w:sz w:val="17"/>
                                  <w:szCs w:val="17"/>
                                  <w:lang w:eastAsia="es-ES_tradnl"/>
                                </w:rPr>
                                <w:t xml:space="preserve">Reunión GT Procesos de construcción y GTE Seguridad y Salud 2017-3 </w:t>
                              </w:r>
                            </w:p>
                          </w:tc>
                        </w:tr>
                        <w:tr w:rsidR="00D63380" w:rsidRPr="00D63380" w:rsidTr="007669C5">
                          <w:trPr>
                            <w:tblCellSpacing w:w="0" w:type="dxa"/>
                          </w:trPr>
                          <w:tc>
                            <w:tcPr>
                              <w:tcW w:w="0" w:type="auto"/>
                              <w:tcBorders>
                                <w:top w:val="nil"/>
                                <w:left w:val="nil"/>
                                <w:bottom w:val="nil"/>
                                <w:right w:val="nil"/>
                              </w:tcBorders>
                              <w:shd w:val="clear" w:color="auto" w:fill="FFFFFF"/>
                              <w:vAlign w:val="center"/>
                              <w:hideMark/>
                            </w:tcPr>
                            <w:p w:rsidR="00D63380" w:rsidRPr="00D63380" w:rsidRDefault="00D63380" w:rsidP="00D63380">
                              <w:pPr>
                                <w:spacing w:after="0" w:line="300" w:lineRule="auto"/>
                                <w:ind w:left="30" w:right="60"/>
                                <w:rPr>
                                  <w:rFonts w:ascii="Arial" w:eastAsia="Times New Roman" w:hAnsi="Arial" w:cs="Arial"/>
                                  <w:color w:val="000000"/>
                                  <w:sz w:val="17"/>
                                  <w:szCs w:val="17"/>
                                  <w:lang w:eastAsia="es-ES_tradnl"/>
                                </w:rPr>
                              </w:pPr>
                              <w:r w:rsidRPr="00D63380">
                                <w:rPr>
                                  <w:rFonts w:ascii="Arial" w:eastAsia="Times New Roman" w:hAnsi="Arial" w:cs="Arial"/>
                                  <w:b/>
                                  <w:bCs/>
                                  <w:color w:val="AA0000"/>
                                  <w:sz w:val="18"/>
                                  <w:szCs w:val="18"/>
                                  <w:lang w:eastAsia="es-ES_tradnl"/>
                                </w:rPr>
                                <w:t xml:space="preserve">17 de Octubre de 2017 </w:t>
                              </w:r>
                              <w:r w:rsidRPr="00D63380">
                                <w:rPr>
                                  <w:rFonts w:ascii="Arial" w:eastAsia="Times New Roman" w:hAnsi="Arial" w:cs="Arial"/>
                                  <w:color w:val="000000"/>
                                  <w:sz w:val="17"/>
                                  <w:szCs w:val="17"/>
                                  <w:lang w:eastAsia="es-ES_tradnl"/>
                                </w:rPr>
                                <w:t xml:space="preserve">Reunión GT La Ciudad del Futuro 2017-3 </w:t>
                              </w:r>
                            </w:p>
                          </w:tc>
                        </w:tr>
                        <w:tr w:rsidR="00D63380" w:rsidRPr="00D63380" w:rsidTr="007669C5">
                          <w:trPr>
                            <w:tblCellSpacing w:w="0" w:type="dxa"/>
                          </w:trPr>
                          <w:tc>
                            <w:tcPr>
                              <w:tcW w:w="0" w:type="auto"/>
                              <w:tcBorders>
                                <w:top w:val="nil"/>
                                <w:left w:val="nil"/>
                                <w:bottom w:val="nil"/>
                                <w:right w:val="nil"/>
                              </w:tcBorders>
                              <w:shd w:val="clear" w:color="auto" w:fill="FFFFFF"/>
                              <w:vAlign w:val="center"/>
                              <w:hideMark/>
                            </w:tcPr>
                            <w:p w:rsidR="00D63380" w:rsidRPr="00D63380" w:rsidRDefault="00D63380" w:rsidP="00D63380">
                              <w:pPr>
                                <w:spacing w:after="0" w:line="300" w:lineRule="auto"/>
                                <w:ind w:left="30" w:right="60"/>
                                <w:rPr>
                                  <w:rFonts w:ascii="Arial" w:eastAsia="Times New Roman" w:hAnsi="Arial" w:cs="Arial"/>
                                  <w:color w:val="000000"/>
                                  <w:sz w:val="17"/>
                                  <w:szCs w:val="17"/>
                                  <w:lang w:eastAsia="es-ES_tradnl"/>
                                </w:rPr>
                              </w:pPr>
                              <w:r w:rsidRPr="00D63380">
                                <w:rPr>
                                  <w:rFonts w:ascii="Arial" w:eastAsia="Times New Roman" w:hAnsi="Arial" w:cs="Arial"/>
                                  <w:b/>
                                  <w:bCs/>
                                  <w:color w:val="AA0000"/>
                                  <w:sz w:val="18"/>
                                  <w:szCs w:val="18"/>
                                  <w:lang w:eastAsia="es-ES_tradnl"/>
                                </w:rPr>
                                <w:t xml:space="preserve">18 de Octubre de 2017 </w:t>
                              </w:r>
                              <w:r w:rsidRPr="00D63380">
                                <w:rPr>
                                  <w:rFonts w:ascii="Arial" w:eastAsia="Times New Roman" w:hAnsi="Arial" w:cs="Arial"/>
                                  <w:color w:val="000000"/>
                                  <w:sz w:val="17"/>
                                  <w:szCs w:val="17"/>
                                  <w:lang w:eastAsia="es-ES_tradnl"/>
                                </w:rPr>
                                <w:t xml:space="preserve">10º Taller PTECLa innovación en procesos de construcción de cara a la mejora de la seguridad </w:t>
                              </w:r>
                              <w:hyperlink r:id="rId48" w:history="1">
                                <w:r w:rsidRPr="00D63380">
                                  <w:rPr>
                                    <w:rFonts w:ascii="Arial" w:eastAsia="Times New Roman" w:hAnsi="Arial" w:cs="Arial"/>
                                    <w:b/>
                                    <w:bCs/>
                                    <w:color w:val="000033"/>
                                    <w:sz w:val="15"/>
                                    <w:szCs w:val="15"/>
                                    <w:u w:val="single"/>
                                    <w:lang w:eastAsia="es-ES_tradnl"/>
                                  </w:rPr>
                                  <w:t>Ver evento</w:t>
                                </w:r>
                              </w:hyperlink>
                              <w:r w:rsidRPr="00D63380">
                                <w:rPr>
                                  <w:rFonts w:ascii="Arial" w:eastAsia="Times New Roman" w:hAnsi="Arial" w:cs="Arial"/>
                                  <w:color w:val="000000"/>
                                  <w:sz w:val="17"/>
                                  <w:szCs w:val="17"/>
                                  <w:lang w:eastAsia="es-ES_tradnl"/>
                                </w:rPr>
                                <w:t xml:space="preserve"> </w:t>
                              </w:r>
                            </w:p>
                          </w:tc>
                        </w:tr>
                        <w:tr w:rsidR="00D63380" w:rsidRPr="00D63380" w:rsidTr="007669C5">
                          <w:trPr>
                            <w:tblCellSpacing w:w="0" w:type="dxa"/>
                          </w:trPr>
                          <w:tc>
                            <w:tcPr>
                              <w:tcW w:w="0" w:type="auto"/>
                              <w:tcBorders>
                                <w:top w:val="nil"/>
                                <w:left w:val="nil"/>
                                <w:bottom w:val="nil"/>
                                <w:right w:val="nil"/>
                              </w:tcBorders>
                              <w:shd w:val="clear" w:color="auto" w:fill="FFFFFF"/>
                              <w:vAlign w:val="center"/>
                              <w:hideMark/>
                            </w:tcPr>
                            <w:p w:rsidR="00D63380" w:rsidRPr="00D63380" w:rsidRDefault="00D63380" w:rsidP="00D63380">
                              <w:pPr>
                                <w:spacing w:after="0" w:line="300" w:lineRule="auto"/>
                                <w:ind w:left="30" w:right="60"/>
                                <w:rPr>
                                  <w:rFonts w:ascii="Arial" w:eastAsia="Times New Roman" w:hAnsi="Arial" w:cs="Arial"/>
                                  <w:color w:val="000000"/>
                                  <w:sz w:val="17"/>
                                  <w:szCs w:val="17"/>
                                  <w:lang w:eastAsia="es-ES_tradnl"/>
                                </w:rPr>
                              </w:pPr>
                              <w:r w:rsidRPr="00D63380">
                                <w:rPr>
                                  <w:rFonts w:ascii="Arial" w:eastAsia="Times New Roman" w:hAnsi="Arial" w:cs="Arial"/>
                                  <w:b/>
                                  <w:bCs/>
                                  <w:color w:val="AA0000"/>
                                  <w:sz w:val="18"/>
                                  <w:szCs w:val="18"/>
                                  <w:lang w:eastAsia="es-ES_tradnl"/>
                                </w:rPr>
                                <w:t xml:space="preserve">19 de Octubre de 2017 </w:t>
                              </w:r>
                              <w:r w:rsidRPr="00D63380">
                                <w:rPr>
                                  <w:rFonts w:ascii="Arial" w:eastAsia="Times New Roman" w:hAnsi="Arial" w:cs="Arial"/>
                                  <w:color w:val="000000"/>
                                  <w:sz w:val="17"/>
                                  <w:szCs w:val="17"/>
                                  <w:lang w:eastAsia="es-ES_tradnl"/>
                                </w:rPr>
                                <w:t xml:space="preserve">Workshop sobre ideas de proyecto de ciudades inteligentes </w:t>
                              </w:r>
                              <w:hyperlink r:id="rId49" w:history="1">
                                <w:r w:rsidRPr="00D63380">
                                  <w:rPr>
                                    <w:rFonts w:ascii="Arial" w:eastAsia="Times New Roman" w:hAnsi="Arial" w:cs="Arial"/>
                                    <w:b/>
                                    <w:bCs/>
                                    <w:color w:val="000033"/>
                                    <w:sz w:val="15"/>
                                    <w:szCs w:val="15"/>
                                    <w:u w:val="single"/>
                                    <w:lang w:eastAsia="es-ES_tradnl"/>
                                  </w:rPr>
                                  <w:t>Ver evento</w:t>
                                </w:r>
                              </w:hyperlink>
                              <w:r w:rsidRPr="00D63380">
                                <w:rPr>
                                  <w:rFonts w:ascii="Arial" w:eastAsia="Times New Roman" w:hAnsi="Arial" w:cs="Arial"/>
                                  <w:color w:val="000000"/>
                                  <w:sz w:val="17"/>
                                  <w:szCs w:val="17"/>
                                  <w:lang w:eastAsia="es-ES_tradnl"/>
                                </w:rPr>
                                <w:t xml:space="preserve"> </w:t>
                              </w:r>
                            </w:p>
                          </w:tc>
                        </w:tr>
                        <w:tr w:rsidR="00D63380" w:rsidRPr="00D63380" w:rsidTr="007669C5">
                          <w:trPr>
                            <w:tblCellSpacing w:w="0" w:type="dxa"/>
                          </w:trPr>
                          <w:tc>
                            <w:tcPr>
                              <w:tcW w:w="0" w:type="auto"/>
                              <w:tcBorders>
                                <w:top w:val="nil"/>
                                <w:left w:val="nil"/>
                                <w:bottom w:val="nil"/>
                                <w:right w:val="nil"/>
                              </w:tcBorders>
                              <w:shd w:val="clear" w:color="auto" w:fill="FFFFFF"/>
                              <w:vAlign w:val="center"/>
                              <w:hideMark/>
                            </w:tcPr>
                            <w:p w:rsidR="00D63380" w:rsidRPr="00D63380" w:rsidRDefault="00D63380" w:rsidP="00D63380">
                              <w:pPr>
                                <w:spacing w:after="0" w:line="300" w:lineRule="auto"/>
                                <w:ind w:left="30" w:right="60"/>
                                <w:rPr>
                                  <w:rFonts w:ascii="Arial" w:eastAsia="Times New Roman" w:hAnsi="Arial" w:cs="Arial"/>
                                  <w:color w:val="000000"/>
                                  <w:sz w:val="17"/>
                                  <w:szCs w:val="17"/>
                                  <w:lang w:eastAsia="es-ES_tradnl"/>
                                </w:rPr>
                              </w:pPr>
                              <w:r w:rsidRPr="00D63380">
                                <w:rPr>
                                  <w:rFonts w:ascii="Arial" w:eastAsia="Times New Roman" w:hAnsi="Arial" w:cs="Arial"/>
                                  <w:b/>
                                  <w:bCs/>
                                  <w:color w:val="AA0000"/>
                                  <w:sz w:val="18"/>
                                  <w:szCs w:val="18"/>
                                  <w:lang w:eastAsia="es-ES_tradnl"/>
                                </w:rPr>
                                <w:t xml:space="preserve">26 de Octubre de 2017 </w:t>
                              </w:r>
                              <w:r w:rsidRPr="00D63380">
                                <w:rPr>
                                  <w:rFonts w:ascii="Arial" w:eastAsia="Times New Roman" w:hAnsi="Arial" w:cs="Arial"/>
                                  <w:color w:val="000000"/>
                                  <w:sz w:val="17"/>
                                  <w:szCs w:val="17"/>
                                  <w:lang w:eastAsia="es-ES_tradnl"/>
                                </w:rPr>
                                <w:t xml:space="preserve">NTPs meeting </w:t>
                              </w:r>
                            </w:p>
                          </w:tc>
                        </w:tr>
                        <w:tr w:rsidR="00D63380" w:rsidRPr="00D63380" w:rsidTr="007669C5">
                          <w:trPr>
                            <w:tblCellSpacing w:w="0" w:type="dxa"/>
                          </w:trPr>
                          <w:tc>
                            <w:tcPr>
                              <w:tcW w:w="0" w:type="auto"/>
                              <w:tcBorders>
                                <w:top w:val="nil"/>
                                <w:left w:val="nil"/>
                                <w:bottom w:val="nil"/>
                                <w:right w:val="nil"/>
                              </w:tcBorders>
                              <w:shd w:val="clear" w:color="auto" w:fill="FFFFFF"/>
                              <w:vAlign w:val="center"/>
                              <w:hideMark/>
                            </w:tcPr>
                            <w:p w:rsidR="00D63380" w:rsidRPr="00D63380" w:rsidRDefault="00D63380" w:rsidP="00D63380">
                              <w:pPr>
                                <w:spacing w:after="0" w:line="300" w:lineRule="auto"/>
                                <w:ind w:left="30" w:right="60"/>
                                <w:rPr>
                                  <w:rFonts w:ascii="Arial" w:eastAsia="Times New Roman" w:hAnsi="Arial" w:cs="Arial"/>
                                  <w:color w:val="000000"/>
                                  <w:sz w:val="17"/>
                                  <w:szCs w:val="17"/>
                                  <w:lang w:eastAsia="es-ES_tradnl"/>
                                </w:rPr>
                              </w:pPr>
                              <w:r w:rsidRPr="00D63380">
                                <w:rPr>
                                  <w:rFonts w:ascii="Arial" w:eastAsia="Times New Roman" w:hAnsi="Arial" w:cs="Arial"/>
                                  <w:b/>
                                  <w:bCs/>
                                  <w:color w:val="AA0000"/>
                                  <w:sz w:val="18"/>
                                  <w:szCs w:val="18"/>
                                  <w:lang w:eastAsia="es-ES_tradnl"/>
                                </w:rPr>
                                <w:t xml:space="preserve">30 de Octubre de 2017 </w:t>
                              </w:r>
                              <w:r w:rsidRPr="00D63380">
                                <w:rPr>
                                  <w:rFonts w:ascii="Arial" w:eastAsia="Times New Roman" w:hAnsi="Arial" w:cs="Arial"/>
                                  <w:color w:val="000000"/>
                                  <w:sz w:val="17"/>
                                  <w:szCs w:val="17"/>
                                  <w:lang w:eastAsia="es-ES_tradnl"/>
                                </w:rPr>
                                <w:t xml:space="preserve">Comisión Delegada PTEC </w:t>
                              </w:r>
                            </w:p>
                          </w:tc>
                        </w:tr>
                        <w:tr w:rsidR="00D63380" w:rsidRPr="00D63380" w:rsidTr="007669C5">
                          <w:trPr>
                            <w:tblCellSpacing w:w="0" w:type="dxa"/>
                          </w:trPr>
                          <w:tc>
                            <w:tcPr>
                              <w:tcW w:w="0" w:type="auto"/>
                              <w:tcBorders>
                                <w:top w:val="nil"/>
                                <w:left w:val="nil"/>
                                <w:bottom w:val="nil"/>
                                <w:right w:val="nil"/>
                              </w:tcBorders>
                              <w:shd w:val="clear" w:color="auto" w:fill="FFFFFF"/>
                              <w:vAlign w:val="center"/>
                              <w:hideMark/>
                            </w:tcPr>
                            <w:p w:rsidR="00D63380" w:rsidRPr="00D63380" w:rsidRDefault="00D63380" w:rsidP="00D63380">
                              <w:pPr>
                                <w:spacing w:after="0" w:line="300" w:lineRule="auto"/>
                                <w:ind w:left="30" w:right="60"/>
                                <w:rPr>
                                  <w:rFonts w:ascii="Arial" w:eastAsia="Times New Roman" w:hAnsi="Arial" w:cs="Arial"/>
                                  <w:color w:val="000000"/>
                                  <w:sz w:val="17"/>
                                  <w:szCs w:val="17"/>
                                  <w:lang w:eastAsia="es-ES_tradnl"/>
                                </w:rPr>
                              </w:pPr>
                              <w:r w:rsidRPr="00D63380">
                                <w:rPr>
                                  <w:rFonts w:ascii="Arial" w:eastAsia="Times New Roman" w:hAnsi="Arial" w:cs="Arial"/>
                                  <w:b/>
                                  <w:bCs/>
                                  <w:color w:val="AA0000"/>
                                  <w:sz w:val="18"/>
                                  <w:szCs w:val="18"/>
                                  <w:lang w:eastAsia="es-ES_tradnl"/>
                                </w:rPr>
                                <w:t xml:space="preserve">21 de Noviembre de 2017 </w:t>
                              </w:r>
                              <w:r w:rsidRPr="00D63380">
                                <w:rPr>
                                  <w:rFonts w:ascii="Arial" w:eastAsia="Times New Roman" w:hAnsi="Arial" w:cs="Arial"/>
                                  <w:color w:val="000000"/>
                                  <w:sz w:val="17"/>
                                  <w:szCs w:val="17"/>
                                  <w:lang w:eastAsia="es-ES_tradnl"/>
                                </w:rPr>
                                <w:t xml:space="preserve">Patronato FPTEC </w:t>
                              </w:r>
                            </w:p>
                          </w:tc>
                        </w:tr>
                        <w:tr w:rsidR="00D63380" w:rsidRPr="00D63380" w:rsidTr="007669C5">
                          <w:trPr>
                            <w:tblCellSpacing w:w="0" w:type="dxa"/>
                          </w:trPr>
                          <w:tc>
                            <w:tcPr>
                              <w:tcW w:w="0" w:type="auto"/>
                              <w:tcBorders>
                                <w:top w:val="nil"/>
                                <w:left w:val="nil"/>
                                <w:bottom w:val="nil"/>
                                <w:right w:val="nil"/>
                              </w:tcBorders>
                              <w:shd w:val="clear" w:color="auto" w:fill="FFFFFF"/>
                              <w:vAlign w:val="center"/>
                              <w:hideMark/>
                            </w:tcPr>
                            <w:p w:rsidR="00D63380" w:rsidRPr="00D63380" w:rsidRDefault="00D63380" w:rsidP="00D63380">
                              <w:pPr>
                                <w:spacing w:after="0" w:line="300" w:lineRule="auto"/>
                                <w:ind w:left="30" w:right="60"/>
                                <w:rPr>
                                  <w:rFonts w:ascii="Arial" w:eastAsia="Times New Roman" w:hAnsi="Arial" w:cs="Arial"/>
                                  <w:color w:val="000000"/>
                                  <w:sz w:val="17"/>
                                  <w:szCs w:val="17"/>
                                  <w:lang w:eastAsia="es-ES_tradnl"/>
                                </w:rPr>
                              </w:pPr>
                              <w:r w:rsidRPr="00D63380">
                                <w:rPr>
                                  <w:rFonts w:ascii="Arial" w:eastAsia="Times New Roman" w:hAnsi="Arial" w:cs="Arial"/>
                                  <w:b/>
                                  <w:bCs/>
                                  <w:color w:val="AA0000"/>
                                  <w:sz w:val="18"/>
                                  <w:szCs w:val="18"/>
                                  <w:lang w:eastAsia="es-ES_tradnl"/>
                                </w:rPr>
                                <w:t xml:space="preserve">21 de Noviembre de 2017 </w:t>
                              </w:r>
                              <w:r w:rsidRPr="00D63380">
                                <w:rPr>
                                  <w:rFonts w:ascii="Arial" w:eastAsia="Times New Roman" w:hAnsi="Arial" w:cs="Arial"/>
                                  <w:color w:val="000000"/>
                                  <w:sz w:val="17"/>
                                  <w:szCs w:val="17"/>
                                  <w:lang w:eastAsia="es-ES_tradnl"/>
                                </w:rPr>
                                <w:t xml:space="preserve">14º Foro PTEC: La innovación en las infraestructuras del transporte </w:t>
                              </w:r>
                            </w:p>
                          </w:tc>
                        </w:tr>
                        <w:tr w:rsidR="00D63380" w:rsidRPr="00D63380" w:rsidTr="007669C5">
                          <w:trPr>
                            <w:tblCellSpacing w:w="0" w:type="dxa"/>
                          </w:trPr>
                          <w:tc>
                            <w:tcPr>
                              <w:tcW w:w="0" w:type="auto"/>
                              <w:tcBorders>
                                <w:top w:val="nil"/>
                                <w:left w:val="nil"/>
                                <w:bottom w:val="nil"/>
                                <w:right w:val="nil"/>
                              </w:tcBorders>
                              <w:shd w:val="clear" w:color="auto" w:fill="FFFFFF"/>
                              <w:vAlign w:val="center"/>
                              <w:hideMark/>
                            </w:tcPr>
                            <w:p w:rsidR="00D63380" w:rsidRPr="00D63380" w:rsidRDefault="00D63380" w:rsidP="00D63380">
                              <w:pPr>
                                <w:spacing w:after="0" w:line="300" w:lineRule="auto"/>
                                <w:ind w:left="30" w:right="60"/>
                                <w:rPr>
                                  <w:rFonts w:ascii="Arial" w:eastAsia="Times New Roman" w:hAnsi="Arial" w:cs="Arial"/>
                                  <w:color w:val="000000"/>
                                  <w:sz w:val="17"/>
                                  <w:szCs w:val="17"/>
                                  <w:lang w:eastAsia="es-ES_tradnl"/>
                                </w:rPr>
                              </w:pPr>
                              <w:r w:rsidRPr="00D63380">
                                <w:rPr>
                                  <w:rFonts w:ascii="Arial" w:eastAsia="Times New Roman" w:hAnsi="Arial" w:cs="Arial"/>
                                  <w:b/>
                                  <w:bCs/>
                                  <w:color w:val="AA0000"/>
                                  <w:sz w:val="18"/>
                                  <w:szCs w:val="18"/>
                                  <w:lang w:eastAsia="es-ES_tradnl"/>
                                </w:rPr>
                                <w:t xml:space="preserve">12 de Diciembre de 2017 </w:t>
                              </w:r>
                              <w:r w:rsidRPr="00D63380">
                                <w:rPr>
                                  <w:rFonts w:ascii="Arial" w:eastAsia="Times New Roman" w:hAnsi="Arial" w:cs="Arial"/>
                                  <w:color w:val="000000"/>
                                  <w:sz w:val="17"/>
                                  <w:szCs w:val="17"/>
                                  <w:lang w:eastAsia="es-ES_tradnl"/>
                                </w:rPr>
                                <w:t xml:space="preserve">Comisión Permanente PTEC 2017-3 </w:t>
                              </w:r>
                            </w:p>
                          </w:tc>
                        </w:tr>
                        <w:tr w:rsidR="00D63380" w:rsidRPr="00D63380" w:rsidTr="007669C5">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D63380" w:rsidRPr="00D63380" w:rsidRDefault="00D63380" w:rsidP="00D63380">
                              <w:pPr>
                                <w:spacing w:after="0" w:line="240" w:lineRule="auto"/>
                                <w:rPr>
                                  <w:rFonts w:ascii="Arial" w:eastAsia="Times New Roman" w:hAnsi="Arial" w:cs="Arial"/>
                                  <w:b/>
                                  <w:bCs/>
                                  <w:color w:val="FFFFFF"/>
                                  <w:sz w:val="26"/>
                                  <w:szCs w:val="26"/>
                                  <w:lang w:eastAsia="es-ES_tradnl"/>
                                </w:rPr>
                              </w:pPr>
                              <w:r w:rsidRPr="00D63380">
                                <w:rPr>
                                  <w:rFonts w:ascii="Arial" w:eastAsia="Times New Roman" w:hAnsi="Arial" w:cs="Arial"/>
                                  <w:b/>
                                  <w:bCs/>
                                  <w:color w:val="FFFFFF"/>
                                  <w:sz w:val="26"/>
                                  <w:szCs w:val="26"/>
                                  <w:lang w:eastAsia="es-ES_tradnl"/>
                                </w:rPr>
                                <w:lastRenderedPageBreak/>
                                <w:t xml:space="preserve">    EVENTOS NACIONALES </w:t>
                              </w:r>
                            </w:p>
                          </w:tc>
                        </w:tr>
                        <w:tr w:rsidR="00D63380" w:rsidRPr="00D63380" w:rsidTr="007669C5">
                          <w:trPr>
                            <w:tblCellSpacing w:w="0" w:type="dxa"/>
                          </w:trPr>
                          <w:tc>
                            <w:tcPr>
                              <w:tcW w:w="0" w:type="auto"/>
                              <w:tcBorders>
                                <w:top w:val="nil"/>
                                <w:left w:val="nil"/>
                                <w:bottom w:val="nil"/>
                                <w:right w:val="nil"/>
                              </w:tcBorders>
                              <w:shd w:val="clear" w:color="auto" w:fill="FFFFFF"/>
                              <w:vAlign w:val="center"/>
                              <w:hideMark/>
                            </w:tcPr>
                            <w:p w:rsidR="00D63380" w:rsidRPr="00D63380" w:rsidRDefault="00D63380" w:rsidP="00D63380">
                              <w:pPr>
                                <w:spacing w:after="0" w:line="300" w:lineRule="auto"/>
                                <w:ind w:left="30" w:right="60"/>
                                <w:rPr>
                                  <w:rFonts w:ascii="Arial" w:eastAsia="Times New Roman" w:hAnsi="Arial" w:cs="Arial"/>
                                  <w:color w:val="000000"/>
                                  <w:sz w:val="17"/>
                                  <w:szCs w:val="17"/>
                                  <w:lang w:eastAsia="es-ES_tradnl"/>
                                </w:rPr>
                              </w:pPr>
                              <w:r w:rsidRPr="00D63380">
                                <w:rPr>
                                  <w:rFonts w:ascii="Arial" w:eastAsia="Times New Roman" w:hAnsi="Arial" w:cs="Arial"/>
                                  <w:b/>
                                  <w:bCs/>
                                  <w:color w:val="AA0000"/>
                                  <w:sz w:val="18"/>
                                  <w:szCs w:val="18"/>
                                  <w:lang w:eastAsia="es-ES_tradnl"/>
                                </w:rPr>
                                <w:t xml:space="preserve">19 de Octubre de 2017 </w:t>
                              </w:r>
                              <w:r w:rsidRPr="00D63380">
                                <w:rPr>
                                  <w:rFonts w:ascii="Arial" w:eastAsia="Times New Roman" w:hAnsi="Arial" w:cs="Arial"/>
                                  <w:color w:val="000000"/>
                                  <w:sz w:val="17"/>
                                  <w:szCs w:val="17"/>
                                  <w:lang w:eastAsia="es-ES_tradnl"/>
                                </w:rPr>
                                <w:t xml:space="preserve">Auscultación eficiente de presas: lecciones aprendidas y nuevas tendencias </w:t>
                              </w:r>
                              <w:hyperlink r:id="rId50" w:history="1">
                                <w:r w:rsidRPr="00D63380">
                                  <w:rPr>
                                    <w:rFonts w:ascii="Arial" w:eastAsia="Times New Roman" w:hAnsi="Arial" w:cs="Arial"/>
                                    <w:b/>
                                    <w:bCs/>
                                    <w:color w:val="000033"/>
                                    <w:sz w:val="15"/>
                                    <w:szCs w:val="15"/>
                                    <w:u w:val="single"/>
                                    <w:lang w:eastAsia="es-ES_tradnl"/>
                                  </w:rPr>
                                  <w:t>Ver evento</w:t>
                                </w:r>
                              </w:hyperlink>
                              <w:r w:rsidRPr="00D63380">
                                <w:rPr>
                                  <w:rFonts w:ascii="Arial" w:eastAsia="Times New Roman" w:hAnsi="Arial" w:cs="Arial"/>
                                  <w:color w:val="000000"/>
                                  <w:sz w:val="17"/>
                                  <w:szCs w:val="17"/>
                                  <w:lang w:eastAsia="es-ES_tradnl"/>
                                </w:rPr>
                                <w:t xml:space="preserve"> </w:t>
                              </w:r>
                            </w:p>
                          </w:tc>
                        </w:tr>
                        <w:tr w:rsidR="00D63380" w:rsidRPr="00D63380" w:rsidTr="007669C5">
                          <w:trPr>
                            <w:tblCellSpacing w:w="0" w:type="dxa"/>
                          </w:trPr>
                          <w:tc>
                            <w:tcPr>
                              <w:tcW w:w="0" w:type="auto"/>
                              <w:tcBorders>
                                <w:top w:val="nil"/>
                                <w:left w:val="nil"/>
                                <w:bottom w:val="nil"/>
                                <w:right w:val="nil"/>
                              </w:tcBorders>
                              <w:shd w:val="clear" w:color="auto" w:fill="FFFFFF"/>
                              <w:vAlign w:val="center"/>
                              <w:hideMark/>
                            </w:tcPr>
                            <w:p w:rsidR="00D63380" w:rsidRPr="00D63380" w:rsidRDefault="00D63380" w:rsidP="00D63380">
                              <w:pPr>
                                <w:spacing w:after="0" w:line="300" w:lineRule="auto"/>
                                <w:ind w:left="30" w:right="60"/>
                                <w:rPr>
                                  <w:rFonts w:ascii="Arial" w:eastAsia="Times New Roman" w:hAnsi="Arial" w:cs="Arial"/>
                                  <w:color w:val="000000"/>
                                  <w:sz w:val="17"/>
                                  <w:szCs w:val="17"/>
                                  <w:lang w:eastAsia="es-ES_tradnl"/>
                                </w:rPr>
                              </w:pPr>
                              <w:r w:rsidRPr="00D63380">
                                <w:rPr>
                                  <w:rFonts w:ascii="Arial" w:eastAsia="Times New Roman" w:hAnsi="Arial" w:cs="Arial"/>
                                  <w:b/>
                                  <w:bCs/>
                                  <w:color w:val="AA0000"/>
                                  <w:sz w:val="18"/>
                                  <w:szCs w:val="18"/>
                                  <w:lang w:eastAsia="es-ES_tradnl"/>
                                </w:rPr>
                                <w:t xml:space="preserve">25 de Octubre de 2017 </w:t>
                              </w:r>
                              <w:r w:rsidRPr="00D63380">
                                <w:rPr>
                                  <w:rFonts w:ascii="Arial" w:eastAsia="Times New Roman" w:hAnsi="Arial" w:cs="Arial"/>
                                  <w:color w:val="000000"/>
                                  <w:sz w:val="17"/>
                                  <w:szCs w:val="17"/>
                                  <w:lang w:eastAsia="es-ES_tradnl"/>
                                </w:rPr>
                                <w:t xml:space="preserve">I Jornadas Mobile Mapping System </w:t>
                              </w:r>
                              <w:hyperlink r:id="rId51" w:history="1">
                                <w:r w:rsidRPr="00D63380">
                                  <w:rPr>
                                    <w:rFonts w:ascii="Arial" w:eastAsia="Times New Roman" w:hAnsi="Arial" w:cs="Arial"/>
                                    <w:b/>
                                    <w:bCs/>
                                    <w:color w:val="000033"/>
                                    <w:sz w:val="15"/>
                                    <w:szCs w:val="15"/>
                                    <w:u w:val="single"/>
                                    <w:lang w:eastAsia="es-ES_tradnl"/>
                                  </w:rPr>
                                  <w:t>Ver evento</w:t>
                                </w:r>
                              </w:hyperlink>
                              <w:r w:rsidRPr="00D63380">
                                <w:rPr>
                                  <w:rFonts w:ascii="Arial" w:eastAsia="Times New Roman" w:hAnsi="Arial" w:cs="Arial"/>
                                  <w:color w:val="000000"/>
                                  <w:sz w:val="17"/>
                                  <w:szCs w:val="17"/>
                                  <w:lang w:eastAsia="es-ES_tradnl"/>
                                </w:rPr>
                                <w:t xml:space="preserve"> </w:t>
                              </w:r>
                            </w:p>
                          </w:tc>
                        </w:tr>
                        <w:tr w:rsidR="00D63380" w:rsidRPr="00D63380" w:rsidTr="007669C5">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D63380" w:rsidRPr="00D63380" w:rsidRDefault="00D63380" w:rsidP="00D63380">
                              <w:pPr>
                                <w:spacing w:after="0" w:line="240" w:lineRule="auto"/>
                                <w:rPr>
                                  <w:rFonts w:ascii="Arial" w:eastAsia="Times New Roman" w:hAnsi="Arial" w:cs="Arial"/>
                                  <w:b/>
                                  <w:bCs/>
                                  <w:color w:val="FFFFFF"/>
                                  <w:sz w:val="26"/>
                                  <w:szCs w:val="26"/>
                                  <w:lang w:eastAsia="es-ES_tradnl"/>
                                </w:rPr>
                              </w:pPr>
                              <w:r w:rsidRPr="00D63380">
                                <w:rPr>
                                  <w:rFonts w:ascii="Arial" w:eastAsia="Times New Roman" w:hAnsi="Arial" w:cs="Arial"/>
                                  <w:b/>
                                  <w:bCs/>
                                  <w:color w:val="FFFFFF"/>
                                  <w:sz w:val="26"/>
                                  <w:szCs w:val="26"/>
                                  <w:lang w:eastAsia="es-ES_tradnl"/>
                                </w:rPr>
                                <w:t xml:space="preserve">    EVENTOS INTERNACIONALES </w:t>
                              </w:r>
                            </w:p>
                          </w:tc>
                        </w:tr>
                        <w:tr w:rsidR="00D63380" w:rsidRPr="00D63380" w:rsidTr="007669C5">
                          <w:trPr>
                            <w:tblCellSpacing w:w="0" w:type="dxa"/>
                          </w:trPr>
                          <w:tc>
                            <w:tcPr>
                              <w:tcW w:w="0" w:type="auto"/>
                              <w:tcBorders>
                                <w:top w:val="nil"/>
                                <w:left w:val="nil"/>
                                <w:bottom w:val="nil"/>
                                <w:right w:val="nil"/>
                              </w:tcBorders>
                              <w:shd w:val="clear" w:color="auto" w:fill="FFFFFF"/>
                              <w:vAlign w:val="center"/>
                              <w:hideMark/>
                            </w:tcPr>
                            <w:p w:rsidR="00D63380" w:rsidRPr="00D63380" w:rsidRDefault="00D63380" w:rsidP="00D63380">
                              <w:pPr>
                                <w:spacing w:after="0" w:line="300" w:lineRule="auto"/>
                                <w:ind w:left="30" w:right="60"/>
                                <w:rPr>
                                  <w:rFonts w:ascii="Arial" w:eastAsia="Times New Roman" w:hAnsi="Arial" w:cs="Arial"/>
                                  <w:color w:val="000000"/>
                                  <w:sz w:val="17"/>
                                  <w:szCs w:val="17"/>
                                  <w:lang w:eastAsia="es-ES_tradnl"/>
                                </w:rPr>
                              </w:pPr>
                              <w:r w:rsidRPr="00D63380">
                                <w:rPr>
                                  <w:rFonts w:ascii="Arial" w:eastAsia="Times New Roman" w:hAnsi="Arial" w:cs="Arial"/>
                                  <w:b/>
                                  <w:bCs/>
                                  <w:color w:val="AA0000"/>
                                  <w:sz w:val="18"/>
                                  <w:szCs w:val="18"/>
                                  <w:lang w:eastAsia="es-ES_tradnl"/>
                                </w:rPr>
                                <w:t xml:space="preserve">03 de Octubre de 2017 </w:t>
                              </w:r>
                              <w:r w:rsidRPr="00D63380">
                                <w:rPr>
                                  <w:rFonts w:ascii="Arial" w:eastAsia="Times New Roman" w:hAnsi="Arial" w:cs="Arial"/>
                                  <w:color w:val="000000"/>
                                  <w:sz w:val="17"/>
                                  <w:szCs w:val="17"/>
                                  <w:lang w:eastAsia="es-ES_tradnl"/>
                                </w:rPr>
                                <w:t xml:space="preserve">Industrial Innovation Info Days 2017 </w:t>
                              </w:r>
                              <w:hyperlink r:id="rId52" w:history="1">
                                <w:r w:rsidRPr="00D63380">
                                  <w:rPr>
                                    <w:rFonts w:ascii="Arial" w:eastAsia="Times New Roman" w:hAnsi="Arial" w:cs="Arial"/>
                                    <w:b/>
                                    <w:bCs/>
                                    <w:color w:val="000033"/>
                                    <w:sz w:val="15"/>
                                    <w:szCs w:val="15"/>
                                    <w:u w:val="single"/>
                                    <w:lang w:eastAsia="es-ES_tradnl"/>
                                  </w:rPr>
                                  <w:t>Ver evento</w:t>
                                </w:r>
                              </w:hyperlink>
                              <w:r w:rsidRPr="00D63380">
                                <w:rPr>
                                  <w:rFonts w:ascii="Arial" w:eastAsia="Times New Roman" w:hAnsi="Arial" w:cs="Arial"/>
                                  <w:color w:val="000000"/>
                                  <w:sz w:val="17"/>
                                  <w:szCs w:val="17"/>
                                  <w:lang w:eastAsia="es-ES_tradnl"/>
                                </w:rPr>
                                <w:t xml:space="preserve"> </w:t>
                              </w:r>
                            </w:p>
                          </w:tc>
                        </w:tr>
                        <w:tr w:rsidR="00D63380" w:rsidRPr="00D63380" w:rsidTr="007669C5">
                          <w:trPr>
                            <w:tblCellSpacing w:w="0" w:type="dxa"/>
                          </w:trPr>
                          <w:tc>
                            <w:tcPr>
                              <w:tcW w:w="0" w:type="auto"/>
                              <w:tcBorders>
                                <w:top w:val="nil"/>
                                <w:left w:val="nil"/>
                                <w:bottom w:val="nil"/>
                                <w:right w:val="nil"/>
                              </w:tcBorders>
                              <w:shd w:val="clear" w:color="auto" w:fill="FFFFFF"/>
                              <w:vAlign w:val="center"/>
                              <w:hideMark/>
                            </w:tcPr>
                            <w:p w:rsidR="00D63380" w:rsidRPr="00D63380" w:rsidRDefault="00D63380" w:rsidP="00D63380">
                              <w:pPr>
                                <w:spacing w:after="0" w:line="300" w:lineRule="auto"/>
                                <w:ind w:left="30" w:right="60"/>
                                <w:rPr>
                                  <w:rFonts w:ascii="Arial" w:eastAsia="Times New Roman" w:hAnsi="Arial" w:cs="Arial"/>
                                  <w:color w:val="000000"/>
                                  <w:sz w:val="17"/>
                                  <w:szCs w:val="17"/>
                                  <w:lang w:eastAsia="es-ES_tradnl"/>
                                </w:rPr>
                              </w:pPr>
                              <w:r w:rsidRPr="00D63380">
                                <w:rPr>
                                  <w:rFonts w:ascii="Arial" w:eastAsia="Times New Roman" w:hAnsi="Arial" w:cs="Arial"/>
                                  <w:b/>
                                  <w:bCs/>
                                  <w:color w:val="AA0000"/>
                                  <w:sz w:val="18"/>
                                  <w:szCs w:val="18"/>
                                  <w:lang w:eastAsia="es-ES_tradnl"/>
                                </w:rPr>
                                <w:t xml:space="preserve">19 de Octubre de 2017 </w:t>
                              </w:r>
                              <w:r w:rsidRPr="00D63380">
                                <w:rPr>
                                  <w:rFonts w:ascii="Arial" w:eastAsia="Times New Roman" w:hAnsi="Arial" w:cs="Arial"/>
                                  <w:color w:val="000000"/>
                                  <w:sz w:val="17"/>
                                  <w:szCs w:val="17"/>
                                  <w:lang w:eastAsia="es-ES_tradnl"/>
                                </w:rPr>
                                <w:t xml:space="preserve">Congreso NextStation: Smart Stations in Smart Cities </w:t>
                              </w:r>
                              <w:hyperlink r:id="rId53" w:history="1">
                                <w:r w:rsidRPr="00D63380">
                                  <w:rPr>
                                    <w:rFonts w:ascii="Arial" w:eastAsia="Times New Roman" w:hAnsi="Arial" w:cs="Arial"/>
                                    <w:b/>
                                    <w:bCs/>
                                    <w:color w:val="000033"/>
                                    <w:sz w:val="15"/>
                                    <w:szCs w:val="15"/>
                                    <w:u w:val="single"/>
                                    <w:lang w:eastAsia="es-ES_tradnl"/>
                                  </w:rPr>
                                  <w:t>Ver evento</w:t>
                                </w:r>
                              </w:hyperlink>
                              <w:r w:rsidRPr="00D63380">
                                <w:rPr>
                                  <w:rFonts w:ascii="Arial" w:eastAsia="Times New Roman" w:hAnsi="Arial" w:cs="Arial"/>
                                  <w:color w:val="000000"/>
                                  <w:sz w:val="17"/>
                                  <w:szCs w:val="17"/>
                                  <w:lang w:eastAsia="es-ES_tradnl"/>
                                </w:rPr>
                                <w:t xml:space="preserve"> </w:t>
                              </w:r>
                            </w:p>
                          </w:tc>
                        </w:tr>
                        <w:tr w:rsidR="00D63380" w:rsidRPr="00D63380" w:rsidTr="007669C5">
                          <w:trPr>
                            <w:tblCellSpacing w:w="0" w:type="dxa"/>
                          </w:trPr>
                          <w:tc>
                            <w:tcPr>
                              <w:tcW w:w="0" w:type="auto"/>
                              <w:tcBorders>
                                <w:top w:val="nil"/>
                                <w:left w:val="nil"/>
                                <w:bottom w:val="nil"/>
                                <w:right w:val="nil"/>
                              </w:tcBorders>
                              <w:shd w:val="clear" w:color="auto" w:fill="FFFFFF"/>
                              <w:vAlign w:val="center"/>
                              <w:hideMark/>
                            </w:tcPr>
                            <w:p w:rsidR="00D63380" w:rsidRPr="00D63380" w:rsidRDefault="00D63380" w:rsidP="00D63380">
                              <w:pPr>
                                <w:spacing w:after="0" w:line="300" w:lineRule="auto"/>
                                <w:ind w:left="30" w:right="60"/>
                                <w:rPr>
                                  <w:rFonts w:ascii="Arial" w:eastAsia="Times New Roman" w:hAnsi="Arial" w:cs="Arial"/>
                                  <w:color w:val="000000"/>
                                  <w:sz w:val="17"/>
                                  <w:szCs w:val="17"/>
                                  <w:lang w:eastAsia="es-ES_tradnl"/>
                                </w:rPr>
                              </w:pPr>
                              <w:r w:rsidRPr="00D63380">
                                <w:rPr>
                                  <w:rFonts w:ascii="Arial" w:eastAsia="Times New Roman" w:hAnsi="Arial" w:cs="Arial"/>
                                  <w:b/>
                                  <w:bCs/>
                                  <w:color w:val="AA0000"/>
                                  <w:sz w:val="18"/>
                                  <w:szCs w:val="18"/>
                                  <w:lang w:eastAsia="es-ES_tradnl"/>
                                </w:rPr>
                                <w:t xml:space="preserve">19 de Octubre de 2017 </w:t>
                              </w:r>
                              <w:r w:rsidRPr="00D63380">
                                <w:rPr>
                                  <w:rFonts w:ascii="Arial" w:eastAsia="Times New Roman" w:hAnsi="Arial" w:cs="Arial"/>
                                  <w:color w:val="000000"/>
                                  <w:sz w:val="17"/>
                                  <w:szCs w:val="17"/>
                                  <w:lang w:eastAsia="es-ES_tradnl"/>
                                </w:rPr>
                                <w:t xml:space="preserve">Jornada Informativa NMPB </w:t>
                              </w:r>
                              <w:hyperlink r:id="rId54" w:history="1">
                                <w:r w:rsidRPr="00D63380">
                                  <w:rPr>
                                    <w:rFonts w:ascii="Arial" w:eastAsia="Times New Roman" w:hAnsi="Arial" w:cs="Arial"/>
                                    <w:b/>
                                    <w:bCs/>
                                    <w:color w:val="000033"/>
                                    <w:sz w:val="15"/>
                                    <w:szCs w:val="15"/>
                                    <w:u w:val="single"/>
                                    <w:lang w:eastAsia="es-ES_tradnl"/>
                                  </w:rPr>
                                  <w:t>Ver evento</w:t>
                                </w:r>
                              </w:hyperlink>
                              <w:r w:rsidRPr="00D63380">
                                <w:rPr>
                                  <w:rFonts w:ascii="Arial" w:eastAsia="Times New Roman" w:hAnsi="Arial" w:cs="Arial"/>
                                  <w:color w:val="000000"/>
                                  <w:sz w:val="17"/>
                                  <w:szCs w:val="17"/>
                                  <w:lang w:eastAsia="es-ES_tradnl"/>
                                </w:rPr>
                                <w:t xml:space="preserve"> </w:t>
                              </w:r>
                            </w:p>
                          </w:tc>
                        </w:tr>
                        <w:tr w:rsidR="00D63380" w:rsidRPr="00D63380" w:rsidTr="007669C5">
                          <w:trPr>
                            <w:tblCellSpacing w:w="0" w:type="dxa"/>
                          </w:trPr>
                          <w:tc>
                            <w:tcPr>
                              <w:tcW w:w="0" w:type="auto"/>
                              <w:tcBorders>
                                <w:top w:val="nil"/>
                                <w:left w:val="nil"/>
                                <w:bottom w:val="nil"/>
                                <w:right w:val="nil"/>
                              </w:tcBorders>
                              <w:shd w:val="clear" w:color="auto" w:fill="FFFFFF"/>
                              <w:vAlign w:val="center"/>
                              <w:hideMark/>
                            </w:tcPr>
                            <w:p w:rsidR="00D63380" w:rsidRPr="00D63380" w:rsidRDefault="00D63380" w:rsidP="00D63380">
                              <w:pPr>
                                <w:spacing w:after="0" w:line="300" w:lineRule="auto"/>
                                <w:ind w:left="30" w:right="60"/>
                                <w:rPr>
                                  <w:rFonts w:ascii="Arial" w:eastAsia="Times New Roman" w:hAnsi="Arial" w:cs="Arial"/>
                                  <w:color w:val="000000"/>
                                  <w:sz w:val="17"/>
                                  <w:szCs w:val="17"/>
                                  <w:lang w:eastAsia="es-ES_tradnl"/>
                                </w:rPr>
                              </w:pPr>
                              <w:r w:rsidRPr="00D63380">
                                <w:rPr>
                                  <w:rFonts w:ascii="Arial" w:eastAsia="Times New Roman" w:hAnsi="Arial" w:cs="Arial"/>
                                  <w:b/>
                                  <w:bCs/>
                                  <w:color w:val="AA0000"/>
                                  <w:sz w:val="18"/>
                                  <w:szCs w:val="18"/>
                                  <w:lang w:eastAsia="es-ES_tradnl"/>
                                </w:rPr>
                                <w:t xml:space="preserve">23 de Octubre de 2017 </w:t>
                              </w:r>
                              <w:r w:rsidRPr="00D63380">
                                <w:rPr>
                                  <w:rFonts w:ascii="Arial" w:eastAsia="Times New Roman" w:hAnsi="Arial" w:cs="Arial"/>
                                  <w:color w:val="000000"/>
                                  <w:sz w:val="17"/>
                                  <w:szCs w:val="17"/>
                                  <w:lang w:eastAsia="es-ES_tradnl"/>
                                </w:rPr>
                                <w:t xml:space="preserve">Energy Info Days 2017 </w:t>
                              </w:r>
                              <w:hyperlink r:id="rId55" w:history="1">
                                <w:r w:rsidRPr="00D63380">
                                  <w:rPr>
                                    <w:rFonts w:ascii="Arial" w:eastAsia="Times New Roman" w:hAnsi="Arial" w:cs="Arial"/>
                                    <w:b/>
                                    <w:bCs/>
                                    <w:color w:val="000033"/>
                                    <w:sz w:val="15"/>
                                    <w:szCs w:val="15"/>
                                    <w:u w:val="single"/>
                                    <w:lang w:eastAsia="es-ES_tradnl"/>
                                  </w:rPr>
                                  <w:t>Ver evento</w:t>
                                </w:r>
                              </w:hyperlink>
                              <w:r w:rsidRPr="00D63380">
                                <w:rPr>
                                  <w:rFonts w:ascii="Arial" w:eastAsia="Times New Roman" w:hAnsi="Arial" w:cs="Arial"/>
                                  <w:color w:val="000000"/>
                                  <w:sz w:val="17"/>
                                  <w:szCs w:val="17"/>
                                  <w:lang w:eastAsia="es-ES_tradnl"/>
                                </w:rPr>
                                <w:t xml:space="preserve"> </w:t>
                              </w:r>
                            </w:p>
                          </w:tc>
                        </w:tr>
                        <w:tr w:rsidR="00D63380" w:rsidRPr="00D63380" w:rsidTr="007669C5">
                          <w:trPr>
                            <w:tblCellSpacing w:w="0" w:type="dxa"/>
                          </w:trPr>
                          <w:tc>
                            <w:tcPr>
                              <w:tcW w:w="0" w:type="auto"/>
                              <w:tcBorders>
                                <w:top w:val="nil"/>
                                <w:left w:val="nil"/>
                                <w:bottom w:val="nil"/>
                                <w:right w:val="nil"/>
                              </w:tcBorders>
                              <w:shd w:val="clear" w:color="auto" w:fill="FFFFFF"/>
                              <w:vAlign w:val="center"/>
                              <w:hideMark/>
                            </w:tcPr>
                            <w:p w:rsidR="00D63380" w:rsidRPr="00D63380" w:rsidRDefault="00D63380" w:rsidP="00D63380">
                              <w:pPr>
                                <w:spacing w:after="0" w:line="300" w:lineRule="auto"/>
                                <w:ind w:left="30" w:right="60"/>
                                <w:rPr>
                                  <w:rFonts w:ascii="Arial" w:eastAsia="Times New Roman" w:hAnsi="Arial" w:cs="Arial"/>
                                  <w:color w:val="000000"/>
                                  <w:sz w:val="17"/>
                                  <w:szCs w:val="17"/>
                                  <w:lang w:eastAsia="es-ES_tradnl"/>
                                </w:rPr>
                              </w:pPr>
                              <w:r w:rsidRPr="00D63380">
                                <w:rPr>
                                  <w:rFonts w:ascii="Arial" w:eastAsia="Times New Roman" w:hAnsi="Arial" w:cs="Arial"/>
                                  <w:b/>
                                  <w:bCs/>
                                  <w:color w:val="AA0000"/>
                                  <w:sz w:val="18"/>
                                  <w:szCs w:val="18"/>
                                  <w:lang w:eastAsia="es-ES_tradnl"/>
                                </w:rPr>
                                <w:t xml:space="preserve">02 de Noviembre de 2017 </w:t>
                              </w:r>
                              <w:r w:rsidRPr="00D63380">
                                <w:rPr>
                                  <w:rFonts w:ascii="Arial" w:eastAsia="Times New Roman" w:hAnsi="Arial" w:cs="Arial"/>
                                  <w:color w:val="000000"/>
                                  <w:sz w:val="17"/>
                                  <w:szCs w:val="17"/>
                                  <w:lang w:eastAsia="es-ES_tradnl"/>
                                </w:rPr>
                                <w:t xml:space="preserve">Infoday Nacional de Energía WP2018-2020 </w:t>
                              </w:r>
                              <w:hyperlink r:id="rId56" w:history="1">
                                <w:r w:rsidRPr="00D63380">
                                  <w:rPr>
                                    <w:rFonts w:ascii="Arial" w:eastAsia="Times New Roman" w:hAnsi="Arial" w:cs="Arial"/>
                                    <w:b/>
                                    <w:bCs/>
                                    <w:color w:val="000033"/>
                                    <w:sz w:val="15"/>
                                    <w:szCs w:val="15"/>
                                    <w:u w:val="single"/>
                                    <w:lang w:eastAsia="es-ES_tradnl"/>
                                  </w:rPr>
                                  <w:t>Ver evento</w:t>
                                </w:r>
                              </w:hyperlink>
                              <w:r w:rsidRPr="00D63380">
                                <w:rPr>
                                  <w:rFonts w:ascii="Arial" w:eastAsia="Times New Roman" w:hAnsi="Arial" w:cs="Arial"/>
                                  <w:color w:val="000000"/>
                                  <w:sz w:val="17"/>
                                  <w:szCs w:val="17"/>
                                  <w:lang w:eastAsia="es-ES_tradnl"/>
                                </w:rPr>
                                <w:t xml:space="preserve"> </w:t>
                              </w:r>
                            </w:p>
                          </w:tc>
                        </w:tr>
                        <w:tr w:rsidR="00D63380" w:rsidRPr="00D63380" w:rsidTr="007669C5">
                          <w:trPr>
                            <w:tblCellSpacing w:w="0" w:type="dxa"/>
                          </w:trPr>
                          <w:tc>
                            <w:tcPr>
                              <w:tcW w:w="0" w:type="auto"/>
                              <w:tcBorders>
                                <w:top w:val="nil"/>
                                <w:left w:val="nil"/>
                                <w:bottom w:val="nil"/>
                                <w:right w:val="nil"/>
                              </w:tcBorders>
                              <w:shd w:val="clear" w:color="auto" w:fill="FFFFFF"/>
                              <w:vAlign w:val="center"/>
                              <w:hideMark/>
                            </w:tcPr>
                            <w:p w:rsidR="00D63380" w:rsidRPr="00D63380" w:rsidRDefault="00D63380" w:rsidP="00D63380">
                              <w:pPr>
                                <w:spacing w:after="0" w:line="300" w:lineRule="auto"/>
                                <w:ind w:left="30" w:right="60"/>
                                <w:rPr>
                                  <w:rFonts w:ascii="Arial" w:eastAsia="Times New Roman" w:hAnsi="Arial" w:cs="Arial"/>
                                  <w:color w:val="000000"/>
                                  <w:sz w:val="17"/>
                                  <w:szCs w:val="17"/>
                                  <w:lang w:eastAsia="es-ES_tradnl"/>
                                </w:rPr>
                              </w:pPr>
                              <w:r w:rsidRPr="00D63380">
                                <w:rPr>
                                  <w:rFonts w:ascii="Arial" w:eastAsia="Times New Roman" w:hAnsi="Arial" w:cs="Arial"/>
                                  <w:b/>
                                  <w:bCs/>
                                  <w:color w:val="AA0000"/>
                                  <w:sz w:val="18"/>
                                  <w:szCs w:val="18"/>
                                  <w:lang w:eastAsia="es-ES_tradnl"/>
                                </w:rPr>
                                <w:t xml:space="preserve">08 de Noviembre de 2017 </w:t>
                              </w:r>
                              <w:r w:rsidRPr="00D63380">
                                <w:rPr>
                                  <w:rFonts w:ascii="Arial" w:eastAsia="Times New Roman" w:hAnsi="Arial" w:cs="Arial"/>
                                  <w:color w:val="000000"/>
                                  <w:sz w:val="17"/>
                                  <w:szCs w:val="17"/>
                                  <w:lang w:eastAsia="es-ES_tradnl"/>
                                </w:rPr>
                                <w:t xml:space="preserve">Infoday Reto Social 5: (Acción por el Clima, Medio ambiente, Eficiencia en los Recursos Materias Pri </w:t>
                              </w:r>
                              <w:hyperlink r:id="rId57" w:history="1">
                                <w:r w:rsidRPr="00D63380">
                                  <w:rPr>
                                    <w:rFonts w:ascii="Arial" w:eastAsia="Times New Roman" w:hAnsi="Arial" w:cs="Arial"/>
                                    <w:b/>
                                    <w:bCs/>
                                    <w:color w:val="000033"/>
                                    <w:sz w:val="15"/>
                                    <w:szCs w:val="15"/>
                                    <w:u w:val="single"/>
                                    <w:lang w:eastAsia="es-ES_tradnl"/>
                                  </w:rPr>
                                  <w:t>Ver evento</w:t>
                                </w:r>
                              </w:hyperlink>
                              <w:r w:rsidRPr="00D63380">
                                <w:rPr>
                                  <w:rFonts w:ascii="Arial" w:eastAsia="Times New Roman" w:hAnsi="Arial" w:cs="Arial"/>
                                  <w:color w:val="000000"/>
                                  <w:sz w:val="17"/>
                                  <w:szCs w:val="17"/>
                                  <w:lang w:eastAsia="es-ES_tradnl"/>
                                </w:rPr>
                                <w:t xml:space="preserve"> </w:t>
                              </w:r>
                            </w:p>
                          </w:tc>
                        </w:tr>
                        <w:tr w:rsidR="00D63380" w:rsidRPr="00D63380" w:rsidTr="007669C5">
                          <w:trPr>
                            <w:tblCellSpacing w:w="0" w:type="dxa"/>
                          </w:trPr>
                          <w:tc>
                            <w:tcPr>
                              <w:tcW w:w="0" w:type="auto"/>
                              <w:tcBorders>
                                <w:top w:val="nil"/>
                                <w:left w:val="nil"/>
                                <w:bottom w:val="single" w:sz="6" w:space="0" w:color="AA0000"/>
                                <w:right w:val="nil"/>
                              </w:tcBorders>
                              <w:shd w:val="clear" w:color="auto" w:fill="FFFFFF"/>
                              <w:vAlign w:val="center"/>
                              <w:hideMark/>
                            </w:tcPr>
                            <w:p w:rsidR="00D63380" w:rsidRPr="00D63380" w:rsidRDefault="00D63380" w:rsidP="00D63380">
                              <w:pPr>
                                <w:spacing w:after="0" w:line="300" w:lineRule="auto"/>
                                <w:ind w:left="30" w:right="60"/>
                                <w:rPr>
                                  <w:rFonts w:ascii="Arial" w:eastAsia="Times New Roman" w:hAnsi="Arial" w:cs="Arial"/>
                                  <w:color w:val="000000"/>
                                  <w:sz w:val="17"/>
                                  <w:szCs w:val="17"/>
                                  <w:lang w:eastAsia="es-ES_tradnl"/>
                                </w:rPr>
                              </w:pPr>
                              <w:r w:rsidRPr="00D63380">
                                <w:rPr>
                                  <w:rFonts w:ascii="Arial" w:eastAsia="Times New Roman" w:hAnsi="Arial" w:cs="Arial"/>
                                  <w:b/>
                                  <w:bCs/>
                                  <w:color w:val="AA0000"/>
                                  <w:sz w:val="18"/>
                                  <w:szCs w:val="18"/>
                                  <w:lang w:eastAsia="es-ES_tradnl"/>
                                </w:rPr>
                                <w:t xml:space="preserve">13 de Diciembre de 2017 </w:t>
                              </w:r>
                              <w:r w:rsidRPr="00D63380">
                                <w:rPr>
                                  <w:rFonts w:ascii="Arial" w:eastAsia="Times New Roman" w:hAnsi="Arial" w:cs="Arial"/>
                                  <w:color w:val="000000"/>
                                  <w:sz w:val="17"/>
                                  <w:szCs w:val="17"/>
                                  <w:lang w:eastAsia="es-ES_tradnl"/>
                                </w:rPr>
                                <w:t xml:space="preserve">Networking and brokerage event for 2018-2019 H2020 Transport Call </w:t>
                              </w:r>
                              <w:hyperlink r:id="rId58" w:history="1">
                                <w:r w:rsidRPr="00D63380">
                                  <w:rPr>
                                    <w:rFonts w:ascii="Arial" w:eastAsia="Times New Roman" w:hAnsi="Arial" w:cs="Arial"/>
                                    <w:b/>
                                    <w:bCs/>
                                    <w:color w:val="000033"/>
                                    <w:sz w:val="15"/>
                                    <w:szCs w:val="15"/>
                                    <w:u w:val="single"/>
                                    <w:lang w:eastAsia="es-ES_tradnl"/>
                                  </w:rPr>
                                  <w:t>Ver evento</w:t>
                                </w:r>
                              </w:hyperlink>
                              <w:r w:rsidRPr="00D63380">
                                <w:rPr>
                                  <w:rFonts w:ascii="Arial" w:eastAsia="Times New Roman" w:hAnsi="Arial" w:cs="Arial"/>
                                  <w:color w:val="000000"/>
                                  <w:sz w:val="17"/>
                                  <w:szCs w:val="17"/>
                                  <w:lang w:eastAsia="es-ES_tradnl"/>
                                </w:rPr>
                                <w:t xml:space="preserve"> </w:t>
                              </w:r>
                            </w:p>
                          </w:tc>
                        </w:tr>
                      </w:tbl>
                      <w:p w:rsidR="00D63380" w:rsidRPr="00D63380" w:rsidRDefault="00D63380" w:rsidP="00D63380">
                        <w:pPr>
                          <w:spacing w:after="0" w:line="240" w:lineRule="auto"/>
                          <w:rPr>
                            <w:rFonts w:ascii="Arial" w:eastAsia="Times New Roman" w:hAnsi="Arial" w:cs="Arial"/>
                            <w:color w:val="666666"/>
                            <w:sz w:val="17"/>
                            <w:szCs w:val="17"/>
                            <w:lang w:eastAsia="es-ES_tradnl"/>
                          </w:rPr>
                        </w:pPr>
                      </w:p>
                    </w:tc>
                    <w:tc>
                      <w:tcPr>
                        <w:tcW w:w="100" w:type="pct"/>
                        <w:vMerge w:val="restart"/>
                        <w:tcBorders>
                          <w:top w:val="nil"/>
                          <w:left w:val="nil"/>
                          <w:bottom w:val="nil"/>
                          <w:right w:val="nil"/>
                        </w:tcBorders>
                        <w:hideMark/>
                      </w:tcPr>
                      <w:p w:rsidR="00D63380" w:rsidRPr="00D63380" w:rsidRDefault="00D63380" w:rsidP="00D63380">
                        <w:pPr>
                          <w:spacing w:after="0" w:line="240" w:lineRule="auto"/>
                          <w:jc w:val="center"/>
                          <w:rPr>
                            <w:rFonts w:ascii="Arial" w:eastAsia="Times New Roman" w:hAnsi="Arial" w:cs="Arial"/>
                            <w:color w:val="666666"/>
                            <w:sz w:val="17"/>
                            <w:szCs w:val="17"/>
                            <w:lang w:eastAsia="es-ES_tradnl"/>
                          </w:rPr>
                        </w:pPr>
                        <w:r w:rsidRPr="00D63380">
                          <w:rPr>
                            <w:rFonts w:ascii="Arial" w:eastAsia="Times New Roman" w:hAnsi="Arial" w:cs="Arial"/>
                            <w:color w:val="666666"/>
                            <w:sz w:val="17"/>
                            <w:szCs w:val="17"/>
                            <w:lang w:eastAsia="es-ES_tradnl"/>
                          </w:rPr>
                          <w:lastRenderedPageBreak/>
                          <w:t> </w:t>
                        </w:r>
                      </w:p>
                    </w:tc>
                  </w:tr>
                  <w:tr w:rsidR="00D63380" w:rsidRPr="00D63380" w:rsidTr="007669C5">
                    <w:trPr>
                      <w:tblCellSpacing w:w="0" w:type="dxa"/>
                      <w:jc w:val="center"/>
                    </w:trPr>
                    <w:tc>
                      <w:tcPr>
                        <w:tcW w:w="0" w:type="auto"/>
                        <w:vMerge/>
                        <w:tcBorders>
                          <w:top w:val="nil"/>
                          <w:left w:val="nil"/>
                          <w:bottom w:val="nil"/>
                          <w:right w:val="nil"/>
                        </w:tcBorders>
                        <w:vAlign w:val="center"/>
                        <w:hideMark/>
                      </w:tcPr>
                      <w:p w:rsidR="00D63380" w:rsidRPr="00D63380" w:rsidRDefault="00D63380" w:rsidP="00D63380">
                        <w:pPr>
                          <w:spacing w:after="0" w:line="240" w:lineRule="auto"/>
                          <w:rPr>
                            <w:rFonts w:ascii="Arial" w:eastAsia="Times New Roman" w:hAnsi="Arial" w:cs="Arial"/>
                            <w:color w:val="666666"/>
                            <w:sz w:val="17"/>
                            <w:szCs w:val="17"/>
                            <w:lang w:eastAsia="es-ES_tradnl"/>
                          </w:rPr>
                        </w:pPr>
                      </w:p>
                    </w:tc>
                    <w:tc>
                      <w:tcPr>
                        <w:tcW w:w="0" w:type="auto"/>
                        <w:tcBorders>
                          <w:top w:val="nil"/>
                          <w:left w:val="nil"/>
                          <w:bottom w:val="nil"/>
                          <w:right w:val="nil"/>
                        </w:tcBorders>
                        <w:vAlign w:val="center"/>
                        <w:hideMark/>
                      </w:tcPr>
                      <w:p w:rsidR="00D63380" w:rsidRPr="00D63380" w:rsidRDefault="00D63380" w:rsidP="00D63380">
                        <w:pPr>
                          <w:spacing w:after="0" w:line="240" w:lineRule="auto"/>
                          <w:rPr>
                            <w:rFonts w:ascii="Times New Roman" w:eastAsia="Times New Roman" w:hAnsi="Times New Roman" w:cs="Times New Roman"/>
                            <w:sz w:val="20"/>
                            <w:szCs w:val="20"/>
                            <w:lang w:eastAsia="es-ES_tradnl"/>
                          </w:rPr>
                        </w:pPr>
                      </w:p>
                    </w:tc>
                    <w:tc>
                      <w:tcPr>
                        <w:tcW w:w="0" w:type="auto"/>
                        <w:vMerge/>
                        <w:tcBorders>
                          <w:top w:val="nil"/>
                          <w:left w:val="nil"/>
                          <w:bottom w:val="nil"/>
                          <w:right w:val="nil"/>
                        </w:tcBorders>
                        <w:vAlign w:val="center"/>
                        <w:hideMark/>
                      </w:tcPr>
                      <w:p w:rsidR="00D63380" w:rsidRPr="00D63380" w:rsidRDefault="00D63380" w:rsidP="00D63380">
                        <w:pPr>
                          <w:spacing w:after="0" w:line="240" w:lineRule="auto"/>
                          <w:rPr>
                            <w:rFonts w:ascii="Arial" w:eastAsia="Times New Roman" w:hAnsi="Arial" w:cs="Arial"/>
                            <w:color w:val="666666"/>
                            <w:sz w:val="17"/>
                            <w:szCs w:val="17"/>
                            <w:lang w:eastAsia="es-ES_tradnl"/>
                          </w:rPr>
                        </w:pPr>
                      </w:p>
                    </w:tc>
                  </w:tr>
                </w:tbl>
                <w:p w:rsidR="00D63380" w:rsidRPr="00D63380" w:rsidRDefault="00D63380" w:rsidP="00D63380">
                  <w:pPr>
                    <w:spacing w:after="0" w:line="240" w:lineRule="auto"/>
                    <w:rPr>
                      <w:rFonts w:ascii="Arial" w:eastAsia="Times New Roman" w:hAnsi="Arial" w:cs="Arial"/>
                      <w:color w:val="666666"/>
                      <w:sz w:val="17"/>
                      <w:szCs w:val="17"/>
                      <w:lang w:eastAsia="es-ES_tradnl"/>
                    </w:rPr>
                  </w:pPr>
                </w:p>
              </w:tc>
            </w:tr>
            <w:tr w:rsidR="00D63380" w:rsidRPr="00D63380" w:rsidTr="007669C5">
              <w:trPr>
                <w:tblCellSpacing w:w="0" w:type="dxa"/>
                <w:jc w:val="center"/>
              </w:trPr>
              <w:tc>
                <w:tcPr>
                  <w:tcW w:w="8310" w:type="dxa"/>
                  <w:tcBorders>
                    <w:top w:val="nil"/>
                    <w:left w:val="nil"/>
                    <w:bottom w:val="nil"/>
                    <w:right w:val="nil"/>
                  </w:tcBorders>
                  <w:vAlign w:val="center"/>
                  <w:hideMark/>
                </w:tcPr>
                <w:p w:rsidR="00D63380" w:rsidRPr="00D63380" w:rsidRDefault="00D63380" w:rsidP="00D63380">
                  <w:pPr>
                    <w:spacing w:after="0" w:line="240" w:lineRule="auto"/>
                    <w:rPr>
                      <w:rFonts w:ascii="Times New Roman" w:eastAsia="Times New Roman" w:hAnsi="Times New Roman" w:cs="Times New Roman"/>
                      <w:sz w:val="20"/>
                      <w:szCs w:val="20"/>
                      <w:lang w:eastAsia="es-ES_tradnl"/>
                    </w:rPr>
                  </w:pPr>
                </w:p>
              </w:tc>
            </w:tr>
          </w:tbl>
          <w:p w:rsidR="00D63380" w:rsidRPr="00D63380" w:rsidRDefault="00D63380" w:rsidP="00D63380">
            <w:pPr>
              <w:spacing w:after="0" w:line="240" w:lineRule="auto"/>
              <w:rPr>
                <w:rFonts w:ascii="Arial" w:eastAsia="Times New Roman" w:hAnsi="Arial" w:cs="Arial"/>
                <w:color w:val="666666"/>
                <w:sz w:val="17"/>
                <w:szCs w:val="17"/>
                <w:lang w:eastAsia="es-ES_tradnl"/>
              </w:rPr>
            </w:pPr>
          </w:p>
        </w:tc>
      </w:tr>
      <w:tr w:rsidR="00D63380" w:rsidRPr="00D63380" w:rsidTr="007669C5">
        <w:trPr>
          <w:tblCellSpacing w:w="0" w:type="dxa"/>
          <w:jc w:val="center"/>
        </w:trPr>
        <w:tc>
          <w:tcPr>
            <w:tcW w:w="0" w:type="auto"/>
            <w:tcBorders>
              <w:bottom w:val="single" w:sz="6" w:space="0" w:color="666666"/>
            </w:tcBorders>
            <w:shd w:val="clear" w:color="auto" w:fill="FFFFFF"/>
            <w:hideMark/>
          </w:tcPr>
          <w:p w:rsidR="00D63380" w:rsidRPr="00D63380" w:rsidRDefault="00D63380" w:rsidP="00D63380">
            <w:pPr>
              <w:spacing w:after="0" w:line="240" w:lineRule="auto"/>
              <w:rPr>
                <w:rFonts w:ascii="Arial" w:eastAsia="Times New Roman" w:hAnsi="Arial" w:cs="Arial"/>
                <w:color w:val="666666"/>
                <w:sz w:val="17"/>
                <w:szCs w:val="17"/>
                <w:lang w:eastAsia="es-ES_tradnl"/>
              </w:rPr>
            </w:pPr>
            <w:r w:rsidRPr="00D63380">
              <w:rPr>
                <w:rFonts w:ascii="Arial" w:eastAsia="Times New Roman" w:hAnsi="Arial" w:cs="Arial"/>
                <w:noProof/>
                <w:color w:val="666666"/>
                <w:sz w:val="17"/>
                <w:szCs w:val="17"/>
                <w:lang w:eastAsia="es-ES_tradnl"/>
              </w:rPr>
              <w:lastRenderedPageBreak/>
              <w:drawing>
                <wp:inline distT="0" distB="0" distL="0" distR="0">
                  <wp:extent cx="5227320" cy="495300"/>
                  <wp:effectExtent l="0" t="0" r="0" b="0"/>
                  <wp:docPr id="1" name="Imagen 1" descr="cid:226a60b317bf1c8ea59b1897403c549c.nomad@mim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226a60b317bf1c8ea59b1897403c549c.nomad@mimemail"/>
                          <pic:cNvPicPr>
                            <a:picLocks noChangeAspect="1" noChangeArrowheads="1"/>
                          </pic:cNvPicPr>
                        </pic:nvPicPr>
                        <pic:blipFill>
                          <a:blip r:embed="rId59" r:link="rId60">
                            <a:extLst>
                              <a:ext uri="{28A0092B-C50C-407E-A947-70E740481C1C}">
                                <a14:useLocalDpi xmlns:a14="http://schemas.microsoft.com/office/drawing/2010/main" val="0"/>
                              </a:ext>
                            </a:extLst>
                          </a:blip>
                          <a:srcRect/>
                          <a:stretch>
                            <a:fillRect/>
                          </a:stretch>
                        </pic:blipFill>
                        <pic:spPr bwMode="auto">
                          <a:xfrm>
                            <a:off x="0" y="0"/>
                            <a:ext cx="5227320" cy="495300"/>
                          </a:xfrm>
                          <a:prstGeom prst="rect">
                            <a:avLst/>
                          </a:prstGeom>
                          <a:noFill/>
                          <a:ln>
                            <a:noFill/>
                          </a:ln>
                        </pic:spPr>
                      </pic:pic>
                    </a:graphicData>
                  </a:graphic>
                </wp:inline>
              </w:drawing>
            </w:r>
          </w:p>
        </w:tc>
      </w:tr>
    </w:tbl>
    <w:p w:rsidR="00D63380" w:rsidRPr="00D63380" w:rsidRDefault="00D63380" w:rsidP="00D63380">
      <w:pPr>
        <w:spacing w:after="0" w:line="240" w:lineRule="auto"/>
        <w:jc w:val="center"/>
        <w:rPr>
          <w:rFonts w:ascii="Arial" w:eastAsia="Times New Roman" w:hAnsi="Arial" w:cs="Arial"/>
          <w:color w:val="666666"/>
          <w:sz w:val="17"/>
          <w:szCs w:val="17"/>
          <w:lang w:eastAsia="es-ES_tradnl"/>
        </w:rPr>
      </w:pPr>
      <w:r w:rsidRPr="00D63380">
        <w:rPr>
          <w:rFonts w:ascii="Arial" w:eastAsia="Times New Roman" w:hAnsi="Arial" w:cs="Arial"/>
          <w:color w:val="666666"/>
          <w:sz w:val="17"/>
          <w:szCs w:val="17"/>
          <w:lang w:eastAsia="es-ES_tradnl"/>
        </w:rPr>
        <w:br/>
      </w:r>
      <w:r w:rsidRPr="00D63380">
        <w:rPr>
          <w:rFonts w:ascii="Arial" w:eastAsia="Times New Roman" w:hAnsi="Arial" w:cs="Arial"/>
          <w:color w:val="666666"/>
          <w:sz w:val="15"/>
          <w:szCs w:val="15"/>
          <w:lang w:eastAsia="es-ES_tradnl"/>
        </w:rPr>
        <w:t xml:space="preserve">Recibe este mensaje porque está dado de alta en </w:t>
      </w:r>
      <w:hyperlink r:id="rId61" w:tgtFrame="_blank" w:history="1">
        <w:r w:rsidRPr="00D63380">
          <w:rPr>
            <w:rFonts w:ascii="Arial" w:eastAsia="Times New Roman" w:hAnsi="Arial" w:cs="Arial"/>
            <w:color w:val="666666"/>
            <w:sz w:val="17"/>
            <w:szCs w:val="17"/>
            <w:u w:val="single"/>
            <w:lang w:eastAsia="es-ES_tradnl"/>
          </w:rPr>
          <w:t>PLATAFORMAPTEC.com</w:t>
        </w:r>
      </w:hyperlink>
      <w:r w:rsidRPr="00D63380">
        <w:rPr>
          <w:rFonts w:ascii="Arial" w:eastAsia="Times New Roman" w:hAnsi="Arial" w:cs="Arial"/>
          <w:color w:val="666666"/>
          <w:sz w:val="15"/>
          <w:szCs w:val="15"/>
          <w:lang w:eastAsia="es-ES_tradnl"/>
        </w:rPr>
        <w:t xml:space="preserve">. </w:t>
      </w:r>
      <w:r w:rsidRPr="00D63380">
        <w:rPr>
          <w:rFonts w:ascii="Arial" w:eastAsia="Times New Roman" w:hAnsi="Arial" w:cs="Arial"/>
          <w:color w:val="666666"/>
          <w:sz w:val="15"/>
          <w:szCs w:val="15"/>
          <w:lang w:eastAsia="es-ES_tradnl"/>
        </w:rPr>
        <w:br/>
        <w:t xml:space="preserve">Si no desea recibir más mensajes como éste puede darse de baja desde el menú de usuario. </w:t>
      </w:r>
    </w:p>
    <w:p w:rsidR="00D63380" w:rsidRPr="00D63380" w:rsidRDefault="00D63380" w:rsidP="00D63380">
      <w:pPr>
        <w:spacing w:after="0" w:line="240" w:lineRule="auto"/>
        <w:rPr>
          <w:rFonts w:ascii="Calibri" w:eastAsia="Times New Roman" w:hAnsi="Calibri" w:cs="Calibri"/>
          <w:lang w:eastAsia="es-ES_tradnl"/>
        </w:rPr>
      </w:pPr>
    </w:p>
    <w:p w:rsidR="0022287D" w:rsidRDefault="0022287D">
      <w:bookmarkStart w:id="0" w:name="_GoBack"/>
      <w:bookmarkEnd w:id="0"/>
    </w:p>
    <w:sectPr w:rsidR="0022287D" w:rsidSect="001A3195">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8EA"/>
    <w:rsid w:val="0022287D"/>
    <w:rsid w:val="004263AD"/>
    <w:rsid w:val="004928EA"/>
    <w:rsid w:val="00B04969"/>
    <w:rsid w:val="00D63380"/>
  </w:rsids>
  <m:mathPr>
    <m:mathFont m:val="Cambria Math"/>
    <m:brkBin m:val="before"/>
    <m:brkBinSub m:val="--"/>
    <m:smallFrac m:val="0"/>
    <m:dispDef/>
    <m:lMargin m:val="0"/>
    <m:rMargin m:val="0"/>
    <m:defJc m:val="centerGroup"/>
    <m:wrapIndent m:val="1440"/>
    <m:intLim m:val="subSup"/>
    <m:naryLim m:val="undOvr"/>
  </m:mathPr>
  <w:themeFontLang w:val="es-ES" w:eastAsia="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D38FB-B531-4188-A6B9-F60C3F92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63380"/>
    <w:rPr>
      <w:rFonts w:ascii="Arial" w:hAnsi="Arial" w:cs="Arial"/>
      <w:color w:val="666666"/>
      <w:sz w:val="17"/>
      <w:szCs w:val="17"/>
      <w:u w:val="single"/>
    </w:rPr>
  </w:style>
  <w:style w:type="paragraph" w:styleId="NormalWeb">
    <w:name w:val="Normal (Web)"/>
    <w:basedOn w:val="Normal"/>
    <w:uiPriority w:val="99"/>
    <w:semiHidden/>
    <w:unhideWhenUsed/>
    <w:rsid w:val="00D63380"/>
    <w:pPr>
      <w:spacing w:before="100" w:beforeAutospacing="1" w:after="100" w:afterAutospacing="1" w:line="240" w:lineRule="auto"/>
    </w:pPr>
    <w:rPr>
      <w:rFonts w:ascii="Calibri" w:eastAsia="Times New Roman" w:hAnsi="Calibri" w:cs="Calibri"/>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taformaptec.es/ver-noticia.php?id=4255" TargetMode="External"/><Relationship Id="rId18" Type="http://schemas.openxmlformats.org/officeDocument/2006/relationships/image" Target="http://www.plataformaptec.com/imagenes/5e33ce75dc2e3dfba0be6c0d7dd79085.jpg" TargetMode="External"/><Relationship Id="rId26" Type="http://schemas.openxmlformats.org/officeDocument/2006/relationships/image" Target="http://www.plataformaptec.com/imagenes/1885b2c979a3d80ab29c8fc0b034ca59.jpg" TargetMode="External"/><Relationship Id="rId39" Type="http://schemas.openxmlformats.org/officeDocument/2006/relationships/hyperlink" Target="http://www.plataformaptec.es/ver-noticia.php?id=4249" TargetMode="External"/><Relationship Id="rId21" Type="http://schemas.openxmlformats.org/officeDocument/2006/relationships/hyperlink" Target="http://www.plataformaptec.es/ver-noticia.php?id=4242" TargetMode="External"/><Relationship Id="rId34" Type="http://schemas.openxmlformats.org/officeDocument/2006/relationships/image" Target="http://www.plataformaptec.com/imagenes/fa1a63e75fe485f947639b6921a82d83.gif" TargetMode="External"/><Relationship Id="rId42" Type="http://schemas.openxmlformats.org/officeDocument/2006/relationships/image" Target="http://www.plataformaptec.com/imagenes/f635c45bc59e3240a945c8e72fed887a.jpg" TargetMode="External"/><Relationship Id="rId47" Type="http://schemas.openxmlformats.org/officeDocument/2006/relationships/hyperlink" Target="http://www.plataformaptec.es/ver-noticia.php?id=4253" TargetMode="External"/><Relationship Id="rId50" Type="http://schemas.openxmlformats.org/officeDocument/2006/relationships/hyperlink" Target="http://www.plataformaptec.es/ver-evento.php?id=912" TargetMode="External"/><Relationship Id="rId55" Type="http://schemas.openxmlformats.org/officeDocument/2006/relationships/hyperlink" Target="http://www.plataformaptec.es/ver-evento.php?id=908" TargetMode="External"/><Relationship Id="rId63" Type="http://schemas.openxmlformats.org/officeDocument/2006/relationships/theme" Target="theme/theme1.xml"/><Relationship Id="rId7" Type="http://schemas.openxmlformats.org/officeDocument/2006/relationships/hyperlink" Target="http://www.plataformaptec.es/ver-noticia.php?id=4254" TargetMode="External"/><Relationship Id="rId2" Type="http://schemas.openxmlformats.org/officeDocument/2006/relationships/settings" Target="settings.xml"/><Relationship Id="rId16" Type="http://schemas.openxmlformats.org/officeDocument/2006/relationships/image" Target="http://www.plataformaptec.com/imagenes/d3ef04c1dbccdefdffb03cd94cdfccf8.png" TargetMode="External"/><Relationship Id="rId20" Type="http://schemas.openxmlformats.org/officeDocument/2006/relationships/image" Target="http://www.plataformaptec.com/imagenes/9dc40624acad2f68f9766ffd1d866db9.jpg" TargetMode="External"/><Relationship Id="rId29" Type="http://schemas.openxmlformats.org/officeDocument/2006/relationships/hyperlink" Target="http://www.plataformaptec.es/ver-noticia.php?id=4245" TargetMode="External"/><Relationship Id="rId41" Type="http://schemas.openxmlformats.org/officeDocument/2006/relationships/hyperlink" Target="http://www.plataformaptec.es/ver-noticia.php?id=4250" TargetMode="External"/><Relationship Id="rId54" Type="http://schemas.openxmlformats.org/officeDocument/2006/relationships/hyperlink" Target="http://www.plataformaptec.es/ver-evento.php?id=913"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http://www.plataformaptec.com/imagenes/d102e05459e75df3a96a6dad07ffa411.png" TargetMode="External"/><Relationship Id="rId11" Type="http://schemas.openxmlformats.org/officeDocument/2006/relationships/hyperlink" Target="http://www.plataformaptec.es/ver-noticia.php?id=4184" TargetMode="External"/><Relationship Id="rId24" Type="http://schemas.openxmlformats.org/officeDocument/2006/relationships/image" Target="http://www.plataformaptec.com/imagenes/dc2bd4c673ce55ca380bb798f453bead.jpg" TargetMode="External"/><Relationship Id="rId32" Type="http://schemas.openxmlformats.org/officeDocument/2006/relationships/image" Target="http://www.plataformaptec.com/imagenes/30faa975b74fdd3bdc450b29dcde570e.gif" TargetMode="External"/><Relationship Id="rId37" Type="http://schemas.openxmlformats.org/officeDocument/2006/relationships/hyperlink" Target="http://www.plataformaptec.es/ver-noticia.php?id=4248" TargetMode="External"/><Relationship Id="rId40" Type="http://schemas.openxmlformats.org/officeDocument/2006/relationships/image" Target="http://www.plataformaptec.com/imagenes/d83a9a32ca89631b22cded7cad6134ad.jpg" TargetMode="External"/><Relationship Id="rId45" Type="http://schemas.openxmlformats.org/officeDocument/2006/relationships/hyperlink" Target="http://www.plataformaptec.es/ver-noticia.php?id=4252" TargetMode="External"/><Relationship Id="rId53" Type="http://schemas.openxmlformats.org/officeDocument/2006/relationships/hyperlink" Target="http://www.plataformaptec.es/ver-evento.php?id=910" TargetMode="External"/><Relationship Id="rId58" Type="http://schemas.openxmlformats.org/officeDocument/2006/relationships/hyperlink" Target="http://www.plataformaptec.es/ver-evento.php?id=916" TargetMode="External"/><Relationship Id="rId5" Type="http://schemas.openxmlformats.org/officeDocument/2006/relationships/image" Target="cid:e9423fa727007d0363efbcd70a993a85.nomad@mimemail" TargetMode="External"/><Relationship Id="rId15" Type="http://schemas.openxmlformats.org/officeDocument/2006/relationships/hyperlink" Target="http://www.plataformaptec.es/ver-noticia.php?id=4256" TargetMode="External"/><Relationship Id="rId23" Type="http://schemas.openxmlformats.org/officeDocument/2006/relationships/hyperlink" Target="http://www.plataformaptec.es/ver-noticia.php?id=4243" TargetMode="External"/><Relationship Id="rId28" Type="http://schemas.openxmlformats.org/officeDocument/2006/relationships/image" Target="http://www.plataformaptec.com/imagenes/ea7e646233274e76d9dfbd8e7d8384bd.jpg" TargetMode="External"/><Relationship Id="rId36" Type="http://schemas.openxmlformats.org/officeDocument/2006/relationships/image" Target="http://www.plataformaptec.com/imagenes/1eeaf0b943093037e81aa22e9fac2c99.gif" TargetMode="External"/><Relationship Id="rId49" Type="http://schemas.openxmlformats.org/officeDocument/2006/relationships/hyperlink" Target="http://www.plataformaptec.es/ver-evento.php?id=914" TargetMode="External"/><Relationship Id="rId57" Type="http://schemas.openxmlformats.org/officeDocument/2006/relationships/hyperlink" Target="http://www.plataformaptec.es/ver-evento.php?id=909" TargetMode="External"/><Relationship Id="rId61" Type="http://schemas.openxmlformats.org/officeDocument/2006/relationships/hyperlink" Target="http://www.plataformaptec.com" TargetMode="External"/><Relationship Id="rId10" Type="http://schemas.openxmlformats.org/officeDocument/2006/relationships/image" Target="http://www.plataformaptec.com/imagenes/06ce2dd10fdb394365f926bf89709ef4.png" TargetMode="External"/><Relationship Id="rId19" Type="http://schemas.openxmlformats.org/officeDocument/2006/relationships/hyperlink" Target="http://www.plataformaptec.es/ver-noticia.php?id=4240" TargetMode="External"/><Relationship Id="rId31" Type="http://schemas.openxmlformats.org/officeDocument/2006/relationships/hyperlink" Target="http://www.plataformaptec.es/ver-noticia.php?id=4258" TargetMode="External"/><Relationship Id="rId44" Type="http://schemas.openxmlformats.org/officeDocument/2006/relationships/image" Target="http://www.plataformaptec.com/imagenes/5d909b76a85dec2b0d29e9c1b46f8c9e.jpg" TargetMode="External"/><Relationship Id="rId52" Type="http://schemas.openxmlformats.org/officeDocument/2006/relationships/hyperlink" Target="http://www.plataformaptec.es/ver-evento.php?id=905" TargetMode="External"/><Relationship Id="rId60" Type="http://schemas.openxmlformats.org/officeDocument/2006/relationships/image" Target="cid:226a60b317bf1c8ea59b1897403c549c.nomad@mimemail" TargetMode="External"/><Relationship Id="rId4" Type="http://schemas.openxmlformats.org/officeDocument/2006/relationships/image" Target="media/image1.jpeg"/><Relationship Id="rId9" Type="http://schemas.openxmlformats.org/officeDocument/2006/relationships/hyperlink" Target="http://www.plataformaptec.es/ver-noticia.php?id=3989" TargetMode="External"/><Relationship Id="rId14" Type="http://schemas.openxmlformats.org/officeDocument/2006/relationships/image" Target="http://www.plataformaptec.com/imagenes/52d6b1b8e86b898f2beec6c5275da967.png" TargetMode="External"/><Relationship Id="rId22" Type="http://schemas.openxmlformats.org/officeDocument/2006/relationships/image" Target="http://www.plataformaptec.com/imagenes/aad7959ade9a77c243ef2441f5014e35.jpg" TargetMode="External"/><Relationship Id="rId27" Type="http://schemas.openxmlformats.org/officeDocument/2006/relationships/hyperlink" Target="http://www.plataformaptec.es/ver-noticia.php?id=4244" TargetMode="External"/><Relationship Id="rId30" Type="http://schemas.openxmlformats.org/officeDocument/2006/relationships/image" Target="http://www.plataformaptec.com/imagenes/c0c96f33bc79bed22cd640596df49c53.gif" TargetMode="External"/><Relationship Id="rId35" Type="http://schemas.openxmlformats.org/officeDocument/2006/relationships/hyperlink" Target="http://www.plataformaptec.es/ver-noticia.php?id=4247" TargetMode="External"/><Relationship Id="rId43" Type="http://schemas.openxmlformats.org/officeDocument/2006/relationships/hyperlink" Target="http://www.plataformaptec.es/ver-noticia.php?id=4251" TargetMode="External"/><Relationship Id="rId48" Type="http://schemas.openxmlformats.org/officeDocument/2006/relationships/hyperlink" Target="http://www.plataformaptec.es/ver-evento.php?id=898" TargetMode="External"/><Relationship Id="rId56" Type="http://schemas.openxmlformats.org/officeDocument/2006/relationships/hyperlink" Target="http://www.plataformaptec.es/ver-evento.php?id=915" TargetMode="External"/><Relationship Id="rId8" Type="http://schemas.openxmlformats.org/officeDocument/2006/relationships/image" Target="http://www.plataformaptec.com/imagenes/7f7cf66d499b7a7da5b0e8c34835308d.jpg" TargetMode="External"/><Relationship Id="rId51" Type="http://schemas.openxmlformats.org/officeDocument/2006/relationships/hyperlink" Target="http://www.plataformaptec.es/ver-evento.php?id=917" TargetMode="External"/><Relationship Id="rId3" Type="http://schemas.openxmlformats.org/officeDocument/2006/relationships/webSettings" Target="webSettings.xml"/><Relationship Id="rId12" Type="http://schemas.openxmlformats.org/officeDocument/2006/relationships/image" Target="http://www.plataformaptec.com/imagenes/6f1002ac38286274aac80c33c5df4f88.png" TargetMode="External"/><Relationship Id="rId17" Type="http://schemas.openxmlformats.org/officeDocument/2006/relationships/hyperlink" Target="http://www.plataformaptec.es/ver-noticia.php?id=4257" TargetMode="External"/><Relationship Id="rId25" Type="http://schemas.openxmlformats.org/officeDocument/2006/relationships/hyperlink" Target="http://www.plataformaptec.es/ver-noticia.php?id=4241" TargetMode="External"/><Relationship Id="rId33" Type="http://schemas.openxmlformats.org/officeDocument/2006/relationships/hyperlink" Target="http://www.plataformaptec.es/ver-noticia.php?id=4246" TargetMode="External"/><Relationship Id="rId38" Type="http://schemas.openxmlformats.org/officeDocument/2006/relationships/image" Target="http://www.plataformaptec.com/imagenes/c5f3a1a6232676ffb08cac2ad6bdd274.gif" TargetMode="External"/><Relationship Id="rId46" Type="http://schemas.openxmlformats.org/officeDocument/2006/relationships/image" Target="http://www.plataformaptec.com/imagenes/4a0881751cfff7c49a83b9719167677a.gif" TargetMode="External"/><Relationship Id="rId5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2152</Words>
  <Characters>11842</Characters>
  <Application>Microsoft Office Word</Application>
  <DocSecurity>0</DocSecurity>
  <Lines>98</Lines>
  <Paragraphs>27</Paragraphs>
  <ScaleCrop>false</ScaleCrop>
  <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Serrano</dc:creator>
  <cp:keywords/>
  <dc:description/>
  <cp:lastModifiedBy>Ana Serrano</cp:lastModifiedBy>
  <cp:revision>2</cp:revision>
  <dcterms:created xsi:type="dcterms:W3CDTF">2017-10-02T14:29:00Z</dcterms:created>
  <dcterms:modified xsi:type="dcterms:W3CDTF">2017-10-02T14:29:00Z</dcterms:modified>
</cp:coreProperties>
</file>