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C67B1A" w:rsidRPr="00C67B1A" w:rsidTr="0013230D">
        <w:trPr>
          <w:tblCellSpacing w:w="0" w:type="dxa"/>
          <w:jc w:val="center"/>
        </w:trPr>
        <w:tc>
          <w:tcPr>
            <w:tcW w:w="0" w:type="auto"/>
            <w:tcBorders>
              <w:top w:val="single" w:sz="6" w:space="0" w:color="666666"/>
            </w:tcBorders>
            <w:shd w:val="clear" w:color="auto" w:fill="FFFFFF"/>
            <w:hideMark/>
          </w:tcPr>
          <w:p w:rsidR="00C67B1A" w:rsidRPr="00C67B1A" w:rsidRDefault="00C67B1A" w:rsidP="00C67B1A">
            <w:pPr>
              <w:spacing w:after="0" w:line="240" w:lineRule="auto"/>
              <w:rPr>
                <w:rFonts w:ascii="Arial" w:eastAsia="Times New Roman" w:hAnsi="Arial" w:cs="Arial"/>
                <w:color w:val="666666"/>
                <w:sz w:val="17"/>
                <w:szCs w:val="17"/>
                <w:lang w:eastAsia="es-ES"/>
              </w:rPr>
            </w:pPr>
            <w:r w:rsidRPr="00C67B1A">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C67B1A" w:rsidRPr="00C67B1A" w:rsidTr="0013230D">
        <w:trPr>
          <w:tblCellSpacing w:w="0" w:type="dxa"/>
          <w:jc w:val="center"/>
        </w:trPr>
        <w:tc>
          <w:tcPr>
            <w:tcW w:w="0" w:type="auto"/>
            <w:shd w:val="clear" w:color="auto" w:fill="FFFFFF"/>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C67B1A" w:rsidRPr="00C67B1A" w:rsidTr="0013230D">
              <w:trPr>
                <w:trHeight w:val="180"/>
                <w:tblCellSpacing w:w="0" w:type="dxa"/>
                <w:jc w:val="center"/>
              </w:trPr>
              <w:tc>
                <w:tcPr>
                  <w:tcW w:w="0" w:type="auto"/>
                  <w:tcBorders>
                    <w:top w:val="nil"/>
                    <w:left w:val="nil"/>
                    <w:bottom w:val="nil"/>
                    <w:right w:val="nil"/>
                  </w:tcBorders>
                  <w:vAlign w:val="center"/>
                  <w:hideMark/>
                </w:tcPr>
                <w:p w:rsidR="00C67B1A" w:rsidRPr="00C67B1A" w:rsidRDefault="00C67B1A" w:rsidP="00C67B1A">
                  <w:pPr>
                    <w:spacing w:after="0" w:line="264" w:lineRule="auto"/>
                    <w:ind w:left="30"/>
                    <w:rPr>
                      <w:rFonts w:ascii="Arial" w:eastAsia="Times New Roman" w:hAnsi="Arial" w:cs="Arial"/>
                      <w:b/>
                      <w:bCs/>
                      <w:color w:val="0064AF"/>
                      <w:sz w:val="30"/>
                      <w:szCs w:val="30"/>
                      <w:lang w:eastAsia="es-ES"/>
                    </w:rPr>
                  </w:pPr>
                  <w:r w:rsidRPr="00C67B1A">
                    <w:rPr>
                      <w:rFonts w:ascii="Arial" w:eastAsia="Times New Roman" w:hAnsi="Arial" w:cs="Arial"/>
                      <w:b/>
                      <w:bCs/>
                      <w:color w:val="0064AF"/>
                      <w:sz w:val="30"/>
                      <w:szCs w:val="30"/>
                      <w:lang w:eastAsia="es-ES"/>
                    </w:rPr>
                    <w:br/>
                    <w:t>Últimas Noticias</w:t>
                  </w:r>
                </w:p>
              </w:tc>
            </w:tr>
            <w:tr w:rsidR="00C67B1A" w:rsidRPr="00C67B1A" w:rsidTr="0013230D">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C67B1A" w:rsidRPr="00C67B1A" w:rsidRDefault="00C67B1A" w:rsidP="00C67B1A">
                  <w:pPr>
                    <w:spacing w:after="0" w:line="240" w:lineRule="auto"/>
                    <w:rPr>
                      <w:rFonts w:ascii="Arial" w:eastAsia="Times New Roman" w:hAnsi="Arial" w:cs="Arial"/>
                      <w:b/>
                      <w:bCs/>
                      <w:color w:val="FFFFFF"/>
                      <w:sz w:val="26"/>
                      <w:szCs w:val="26"/>
                      <w:lang w:eastAsia="es-ES"/>
                    </w:rPr>
                  </w:pPr>
                  <w:r w:rsidRPr="00C67B1A">
                    <w:rPr>
                      <w:rFonts w:ascii="Arial" w:eastAsia="Times New Roman" w:hAnsi="Arial" w:cs="Arial"/>
                      <w:b/>
                      <w:bCs/>
                      <w:color w:val="FFFFFF"/>
                      <w:sz w:val="26"/>
                      <w:szCs w:val="26"/>
                      <w:lang w:eastAsia="es-ES"/>
                    </w:rPr>
                    <w:t>    NOTICIAS DE LA PTEC</w:t>
                  </w:r>
                </w:p>
              </w:tc>
            </w:tr>
            <w:tr w:rsidR="00C67B1A" w:rsidRPr="00C67B1A" w:rsidTr="0013230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7B1A" w:rsidRPr="00C67B1A" w:rsidTr="0013230D">
                    <w:trPr>
                      <w:trHeight w:val="120"/>
                      <w:tblCellSpacing w:w="0" w:type="dxa"/>
                      <w:jc w:val="center"/>
                    </w:trPr>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7B1A" w:rsidRPr="00C67B1A" w:rsidTr="0013230D">
                          <w:trPr>
                            <w:tblCellSpacing w:w="0" w:type="dxa"/>
                          </w:trPr>
                          <w:tc>
                            <w:tcPr>
                              <w:tcW w:w="0" w:type="auto"/>
                              <w:tcBorders>
                                <w:top w:val="nil"/>
                                <w:left w:val="nil"/>
                                <w:bottom w:val="nil"/>
                                <w:right w:val="nil"/>
                              </w:tcBorders>
                              <w:vAlign w:val="center"/>
                              <w:hideMark/>
                            </w:tcPr>
                            <w:p w:rsidR="00C67B1A" w:rsidRPr="00C67B1A" w:rsidRDefault="00C67B1A" w:rsidP="00C67B1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7B1A">
                                <w:rPr>
                                  <w:rFonts w:ascii="Arial" w:eastAsia="Times New Roman" w:hAnsi="Arial" w:cs="Arial"/>
                                  <w:b/>
                                  <w:bCs/>
                                  <w:color w:val="0064AF"/>
                                  <w:sz w:val="23"/>
                                  <w:szCs w:val="23"/>
                                  <w:lang w:eastAsia="es-ES"/>
                                </w:rPr>
                                <w:t xml:space="preserve">Boletín PTEC 03/10/2016 </w:t>
                              </w: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r>
                  <w:tr w:rsidR="00C67B1A" w:rsidRPr="00C67B1A" w:rsidTr="0013230D">
                    <w:trPr>
                      <w:trHeight w:val="120"/>
                      <w:tblCellSpacing w:w="0" w:type="dxa"/>
                      <w:jc w:val="center"/>
                    </w:trPr>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7B1A" w:rsidRPr="00C67B1A" w:rsidRDefault="00C67B1A" w:rsidP="00C67B1A">
                        <w:pPr>
                          <w:spacing w:after="100" w:afterAutospacing="1" w:line="300" w:lineRule="auto"/>
                          <w:ind w:left="30" w:right="60"/>
                          <w:rPr>
                            <w:rFonts w:ascii="Arial" w:eastAsia="Times New Roman" w:hAnsi="Arial" w:cs="Arial"/>
                            <w:color w:val="000000"/>
                            <w:sz w:val="17"/>
                            <w:szCs w:val="17"/>
                            <w:lang w:eastAsia="es-ES"/>
                          </w:rPr>
                        </w:pPr>
                        <w:r w:rsidRPr="00C67B1A">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22" name="Imagen 22" descr="Boletín PTEC 03/10/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03/10/2016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1A">
                          <w:rPr>
                            <w:rFonts w:ascii="Arial" w:eastAsia="Times New Roman" w:hAnsi="Arial" w:cs="Arial"/>
                            <w:color w:val="000000"/>
                            <w:sz w:val="17"/>
                            <w:szCs w:val="17"/>
                            <w:lang w:eastAsia="es-ES"/>
                          </w:rPr>
                          <w:t>La Plataforma Tecnológica Española de la Construcción PTEC ha participado en la Final dissemination conference INFRARISK, celebrada el jueves 29 de septiembre, y en la jornada sobre Compra Pública de Tecnología Innovadora, celebrada el 30 de septiembre. Además, ha continuado con la organiza...</w:t>
                        </w:r>
                        <w:hyperlink r:id="rId6" w:history="1">
                          <w:r w:rsidRPr="00C67B1A">
                            <w:rPr>
                              <w:rFonts w:ascii="Arial" w:eastAsia="Times New Roman" w:hAnsi="Arial" w:cs="Arial"/>
                              <w:b/>
                              <w:bCs/>
                              <w:color w:val="CC0000"/>
                              <w:sz w:val="15"/>
                              <w:szCs w:val="15"/>
                              <w:u w:val="single"/>
                              <w:lang w:eastAsia="es-ES"/>
                            </w:rPr>
                            <w:t>Ver noticia completa</w:t>
                          </w:r>
                        </w:hyperlink>
                        <w:r w:rsidRPr="00C67B1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r>
            <w:tr w:rsidR="00C67B1A" w:rsidRPr="00C67B1A" w:rsidTr="0013230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7B1A" w:rsidRPr="00C67B1A" w:rsidTr="0013230D">
                    <w:trPr>
                      <w:trHeight w:val="120"/>
                      <w:tblCellSpacing w:w="0" w:type="dxa"/>
                      <w:jc w:val="center"/>
                    </w:trPr>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7B1A" w:rsidRPr="00C67B1A" w:rsidTr="0013230D">
                          <w:trPr>
                            <w:tblCellSpacing w:w="0" w:type="dxa"/>
                          </w:trPr>
                          <w:tc>
                            <w:tcPr>
                              <w:tcW w:w="0" w:type="auto"/>
                              <w:tcBorders>
                                <w:top w:val="nil"/>
                                <w:left w:val="nil"/>
                                <w:bottom w:val="nil"/>
                                <w:right w:val="nil"/>
                              </w:tcBorders>
                              <w:vAlign w:val="center"/>
                              <w:hideMark/>
                            </w:tcPr>
                            <w:p w:rsidR="00C67B1A" w:rsidRPr="00C67B1A" w:rsidRDefault="00C67B1A" w:rsidP="00C67B1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7B1A">
                                <w:rPr>
                                  <w:rFonts w:ascii="Arial" w:eastAsia="Times New Roman" w:hAnsi="Arial" w:cs="Arial"/>
                                  <w:b/>
                                  <w:bCs/>
                                  <w:color w:val="0064AF"/>
                                  <w:sz w:val="23"/>
                                  <w:szCs w:val="23"/>
                                  <w:lang w:eastAsia="es-ES"/>
                                </w:rPr>
                                <w:t>Convocatorias de proyectos de I+D+i</w:t>
                              </w:r>
                              <w:r w:rsidRPr="00C67B1A">
                                <w:rPr>
                                  <w:rFonts w:ascii="Arial" w:eastAsia="Times New Roman" w:hAnsi="Arial" w:cs="Arial"/>
                                  <w:b/>
                                  <w:bCs/>
                                  <w:color w:val="0064AF"/>
                                  <w:sz w:val="14"/>
                                  <w:szCs w:val="14"/>
                                  <w:lang w:eastAsia="es-ES"/>
                                </w:rPr>
                                <w:t xml:space="preserve"> </w:t>
                              </w: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r>
                  <w:tr w:rsidR="00C67B1A" w:rsidRPr="00C67B1A" w:rsidTr="0013230D">
                    <w:trPr>
                      <w:trHeight w:val="120"/>
                      <w:tblCellSpacing w:w="0" w:type="dxa"/>
                      <w:jc w:val="center"/>
                    </w:trPr>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7B1A" w:rsidRPr="00C67B1A" w:rsidRDefault="00C67B1A" w:rsidP="00C67B1A">
                        <w:pPr>
                          <w:spacing w:after="100" w:afterAutospacing="1" w:line="300" w:lineRule="auto"/>
                          <w:ind w:left="30" w:right="60"/>
                          <w:rPr>
                            <w:rFonts w:ascii="Arial" w:eastAsia="Times New Roman" w:hAnsi="Arial" w:cs="Arial"/>
                            <w:color w:val="000000"/>
                            <w:sz w:val="17"/>
                            <w:szCs w:val="17"/>
                            <w:lang w:eastAsia="es-ES"/>
                          </w:rPr>
                        </w:pPr>
                        <w:r w:rsidRPr="00C67B1A">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633730"/>
                              <wp:effectExtent l="0" t="0" r="0" b="13970"/>
                              <wp:wrapSquare wrapText="bothSides"/>
                              <wp:docPr id="21" name="Imagen 21" descr="Convocatorias de proyectos de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de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1A">
                          <w:rPr>
                            <w:rFonts w:ascii="Arial" w:eastAsia="Times New Roman" w:hAnsi="Arial" w:cs="Arial"/>
                            <w:color w:val="000000"/>
                            <w:sz w:val="17"/>
                            <w:szCs w:val="17"/>
                            <w:lang w:eastAsia="es-ES"/>
                          </w:rPr>
                          <w:t xml:space="preserve">Esta sección fija del Boletín contiene información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información en lo... </w:t>
                        </w:r>
                        <w:hyperlink r:id="rId8" w:history="1">
                          <w:r w:rsidRPr="00C67B1A">
                            <w:rPr>
                              <w:rFonts w:ascii="Arial" w:eastAsia="Times New Roman" w:hAnsi="Arial" w:cs="Arial"/>
                              <w:b/>
                              <w:bCs/>
                              <w:color w:val="CC0000"/>
                              <w:sz w:val="15"/>
                              <w:szCs w:val="15"/>
                              <w:u w:val="single"/>
                              <w:lang w:eastAsia="es-ES"/>
                            </w:rPr>
                            <w:t>Ver noticia completa</w:t>
                          </w:r>
                        </w:hyperlink>
                        <w:r w:rsidRPr="00C67B1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r>
            <w:tr w:rsidR="00C67B1A" w:rsidRPr="00C67B1A" w:rsidTr="0013230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7B1A" w:rsidRPr="00C67B1A" w:rsidTr="0013230D">
                    <w:trPr>
                      <w:trHeight w:val="120"/>
                      <w:tblCellSpacing w:w="0" w:type="dxa"/>
                      <w:jc w:val="center"/>
                    </w:trPr>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7B1A" w:rsidRPr="00C67B1A" w:rsidTr="0013230D">
                          <w:trPr>
                            <w:tblCellSpacing w:w="0" w:type="dxa"/>
                          </w:trPr>
                          <w:tc>
                            <w:tcPr>
                              <w:tcW w:w="0" w:type="auto"/>
                              <w:tcBorders>
                                <w:top w:val="nil"/>
                                <w:left w:val="nil"/>
                                <w:bottom w:val="nil"/>
                                <w:right w:val="nil"/>
                              </w:tcBorders>
                              <w:vAlign w:val="center"/>
                              <w:hideMark/>
                            </w:tcPr>
                            <w:p w:rsidR="00C67B1A" w:rsidRPr="00C67B1A" w:rsidRDefault="00C67B1A" w:rsidP="00C67B1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7B1A">
                                <w:rPr>
                                  <w:rFonts w:ascii="Arial" w:eastAsia="Times New Roman" w:hAnsi="Arial" w:cs="Arial"/>
                                  <w:b/>
                                  <w:bCs/>
                                  <w:color w:val="0064AF"/>
                                  <w:sz w:val="23"/>
                                  <w:szCs w:val="23"/>
                                  <w:lang w:eastAsia="es-ES"/>
                                </w:rPr>
                                <w:t>Herramientas para el fomento de la innovación en las empresas</w:t>
                              </w:r>
                              <w:r w:rsidRPr="00C67B1A">
                                <w:rPr>
                                  <w:rFonts w:ascii="Arial" w:eastAsia="Times New Roman" w:hAnsi="Arial" w:cs="Arial"/>
                                  <w:b/>
                                  <w:bCs/>
                                  <w:color w:val="0064AF"/>
                                  <w:sz w:val="14"/>
                                  <w:szCs w:val="14"/>
                                  <w:lang w:eastAsia="es-ES"/>
                                </w:rPr>
                                <w:t xml:space="preserve"> </w:t>
                              </w: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r>
                  <w:tr w:rsidR="00C67B1A" w:rsidRPr="00C67B1A" w:rsidTr="0013230D">
                    <w:trPr>
                      <w:trHeight w:val="120"/>
                      <w:tblCellSpacing w:w="0" w:type="dxa"/>
                      <w:jc w:val="center"/>
                    </w:trPr>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7B1A" w:rsidRPr="00C67B1A" w:rsidRDefault="00C67B1A" w:rsidP="00C67B1A">
                        <w:pPr>
                          <w:spacing w:after="100" w:afterAutospacing="1" w:line="300" w:lineRule="auto"/>
                          <w:ind w:left="30" w:right="60"/>
                          <w:rPr>
                            <w:rFonts w:ascii="Arial" w:eastAsia="Times New Roman" w:hAnsi="Arial" w:cs="Arial"/>
                            <w:color w:val="000000"/>
                            <w:sz w:val="17"/>
                            <w:szCs w:val="17"/>
                            <w:lang w:eastAsia="es-ES"/>
                          </w:rPr>
                        </w:pPr>
                        <w:r w:rsidRPr="00C67B1A">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20" name="Imagen 20" descr="Herramientas para el fomento de la innovación en las empr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ramientas para el fomento de la innovación en las empresas"/>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1A">
                          <w:rPr>
                            <w:rFonts w:ascii="Arial" w:eastAsia="Times New Roman" w:hAnsi="Arial" w:cs="Arial"/>
                            <w:color w:val="000000"/>
                            <w:sz w:val="17"/>
                            <w:szCs w:val="17"/>
                            <w:lang w:eastAsia="es-ES"/>
                          </w:rPr>
                          <w:t>La cultura de la innovación y las herramientas para el fomento de la actividad innovadora en la empresa serán los temas de debate en el 8º Taller PTEC que se celebra el próximo 5 de octubre en el IETCC.</w:t>
                        </w:r>
                        <w:r w:rsidRPr="00C67B1A">
                          <w:rPr>
                            <w:rFonts w:ascii="Arial" w:eastAsia="Times New Roman" w:hAnsi="Arial" w:cs="Arial"/>
                            <w:color w:val="000000"/>
                            <w:sz w:val="17"/>
                            <w:szCs w:val="17"/>
                            <w:lang w:eastAsia="es-ES"/>
                          </w:rPr>
                          <w:br/>
                        </w:r>
                        <w:r w:rsidRPr="00C67B1A">
                          <w:rPr>
                            <w:rFonts w:ascii="Arial" w:eastAsia="Times New Roman" w:hAnsi="Arial" w:cs="Arial"/>
                            <w:color w:val="000000"/>
                            <w:sz w:val="17"/>
                            <w:szCs w:val="17"/>
                            <w:lang w:eastAsia="es-ES"/>
                          </w:rPr>
                          <w:br/>
                          <w:t xml:space="preserve">Distintas entidades miembros de la PTEC expondrán sus experiencias para abrir un debate al que todos los miembros de la PTEC están invitados. Para participar, es ind... </w:t>
                        </w:r>
                        <w:hyperlink r:id="rId10" w:history="1">
                          <w:r w:rsidRPr="00C67B1A">
                            <w:rPr>
                              <w:rFonts w:ascii="Arial" w:eastAsia="Times New Roman" w:hAnsi="Arial" w:cs="Arial"/>
                              <w:b/>
                              <w:bCs/>
                              <w:color w:val="CC0000"/>
                              <w:sz w:val="15"/>
                              <w:szCs w:val="15"/>
                              <w:u w:val="single"/>
                              <w:lang w:eastAsia="es-ES"/>
                            </w:rPr>
                            <w:t>Ver noticia completa</w:t>
                          </w:r>
                        </w:hyperlink>
                        <w:r w:rsidRPr="00C67B1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r>
            <w:tr w:rsidR="00C67B1A" w:rsidRPr="00C67B1A" w:rsidTr="0013230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7B1A" w:rsidRPr="00C67B1A" w:rsidTr="0013230D">
                    <w:trPr>
                      <w:trHeight w:val="120"/>
                      <w:tblCellSpacing w:w="0" w:type="dxa"/>
                      <w:jc w:val="center"/>
                    </w:trPr>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7B1A" w:rsidRPr="00C67B1A" w:rsidTr="0013230D">
                          <w:trPr>
                            <w:tblCellSpacing w:w="0" w:type="dxa"/>
                          </w:trPr>
                          <w:tc>
                            <w:tcPr>
                              <w:tcW w:w="0" w:type="auto"/>
                              <w:tcBorders>
                                <w:top w:val="nil"/>
                                <w:left w:val="nil"/>
                                <w:bottom w:val="nil"/>
                                <w:right w:val="nil"/>
                              </w:tcBorders>
                              <w:vAlign w:val="center"/>
                              <w:hideMark/>
                            </w:tcPr>
                            <w:p w:rsidR="00C67B1A" w:rsidRPr="00C67B1A" w:rsidRDefault="00C67B1A" w:rsidP="00C67B1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7B1A">
                                <w:rPr>
                                  <w:rFonts w:ascii="Arial" w:eastAsia="Times New Roman" w:hAnsi="Arial" w:cs="Arial"/>
                                  <w:b/>
                                  <w:bCs/>
                                  <w:color w:val="0064AF"/>
                                  <w:sz w:val="23"/>
                                  <w:szCs w:val="23"/>
                                  <w:lang w:eastAsia="es-ES"/>
                                </w:rPr>
                                <w:t>PTEC at INFRARISK final dissemination conference</w:t>
                              </w:r>
                              <w:r w:rsidRPr="00C67B1A">
                                <w:rPr>
                                  <w:rFonts w:ascii="Arial" w:eastAsia="Times New Roman" w:hAnsi="Arial" w:cs="Arial"/>
                                  <w:b/>
                                  <w:bCs/>
                                  <w:color w:val="0064AF"/>
                                  <w:sz w:val="14"/>
                                  <w:szCs w:val="14"/>
                                  <w:lang w:eastAsia="es-ES"/>
                                </w:rPr>
                                <w:t xml:space="preserve"> </w:t>
                              </w: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r>
                  <w:tr w:rsidR="00C67B1A" w:rsidRPr="00C67B1A" w:rsidTr="0013230D">
                    <w:trPr>
                      <w:trHeight w:val="120"/>
                      <w:tblCellSpacing w:w="0" w:type="dxa"/>
                      <w:jc w:val="center"/>
                    </w:trPr>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7B1A" w:rsidRPr="00C67B1A" w:rsidRDefault="00C67B1A" w:rsidP="00C67B1A">
                        <w:pPr>
                          <w:spacing w:after="100" w:afterAutospacing="1" w:line="300" w:lineRule="auto"/>
                          <w:ind w:left="30" w:right="60"/>
                          <w:rPr>
                            <w:rFonts w:ascii="Arial" w:eastAsia="Times New Roman" w:hAnsi="Arial" w:cs="Arial"/>
                            <w:color w:val="000000"/>
                            <w:sz w:val="17"/>
                            <w:szCs w:val="17"/>
                            <w:lang w:eastAsia="es-ES"/>
                          </w:rPr>
                        </w:pPr>
                        <w:r w:rsidRPr="00C67B1A">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633730"/>
                              <wp:effectExtent l="0" t="0" r="0" b="13970"/>
                              <wp:wrapSquare wrapText="bothSides"/>
                              <wp:docPr id="19" name="Imagen 19" descr="PTEC at INFRARISK final dissemination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EC at INFRARISK final dissemination conference"/>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1A">
                          <w:rPr>
                            <w:rFonts w:ascii="Arial" w:eastAsia="Times New Roman" w:hAnsi="Arial" w:cs="Arial"/>
                            <w:color w:val="000000"/>
                            <w:sz w:val="17"/>
                            <w:szCs w:val="17"/>
                            <w:lang w:eastAsia="es-ES"/>
                          </w:rPr>
                          <w:t xml:space="preserve">In September 29th, at Dragados headquarters, the final dissemination conference on INFRARISK project was organised by the Spanish members in this project Dragados and CSIC. </w:t>
                        </w:r>
                        <w:r w:rsidRPr="00C67B1A">
                          <w:rPr>
                            <w:rFonts w:ascii="Arial" w:eastAsia="Times New Roman" w:hAnsi="Arial" w:cs="Arial"/>
                            <w:color w:val="000000"/>
                            <w:sz w:val="17"/>
                            <w:szCs w:val="17"/>
                            <w:lang w:eastAsia="es-ES"/>
                          </w:rPr>
                          <w:br/>
                        </w:r>
                        <w:r w:rsidRPr="00C67B1A">
                          <w:rPr>
                            <w:rFonts w:ascii="Arial" w:eastAsia="Times New Roman" w:hAnsi="Arial" w:cs="Arial"/>
                            <w:color w:val="000000"/>
                            <w:sz w:val="17"/>
                            <w:szCs w:val="17"/>
                            <w:lang w:eastAsia="es-ES"/>
                          </w:rPr>
                          <w:br/>
                          <w:t>During the morning, a detailed presentation of the relevant results of INFRARISK “Novel indicators for identifying critical infrastructures at risk from natural hazards” (</w:t>
                        </w:r>
                        <w:hyperlink r:id="rId12" w:history="1">
                          <w:r w:rsidRPr="00C67B1A">
                            <w:rPr>
                              <w:rFonts w:ascii="Arial" w:eastAsia="Times New Roman" w:hAnsi="Arial" w:cs="Arial"/>
                              <w:color w:val="666666"/>
                              <w:sz w:val="17"/>
                              <w:szCs w:val="17"/>
                              <w:u w:val="single"/>
                              <w:lang w:eastAsia="es-ES"/>
                            </w:rPr>
                            <w:t>http://www.infrar</w:t>
                          </w:r>
                        </w:hyperlink>
                        <w:r w:rsidRPr="00C67B1A">
                          <w:rPr>
                            <w:rFonts w:ascii="Arial" w:eastAsia="Times New Roman" w:hAnsi="Arial" w:cs="Arial"/>
                            <w:color w:val="000000"/>
                            <w:sz w:val="17"/>
                            <w:szCs w:val="17"/>
                            <w:lang w:eastAsia="es-ES"/>
                          </w:rPr>
                          <w:t xml:space="preserve">... </w:t>
                        </w:r>
                        <w:hyperlink r:id="rId13" w:history="1">
                          <w:r w:rsidRPr="00C67B1A">
                            <w:rPr>
                              <w:rFonts w:ascii="Arial" w:eastAsia="Times New Roman" w:hAnsi="Arial" w:cs="Arial"/>
                              <w:b/>
                              <w:bCs/>
                              <w:color w:val="CC0000"/>
                              <w:sz w:val="15"/>
                              <w:szCs w:val="15"/>
                              <w:u w:val="single"/>
                              <w:lang w:eastAsia="es-ES"/>
                            </w:rPr>
                            <w:t>Ver noticia completa</w:t>
                          </w:r>
                        </w:hyperlink>
                        <w:r w:rsidRPr="00C67B1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r>
            <w:tr w:rsidR="00C67B1A" w:rsidRPr="00C67B1A" w:rsidTr="0013230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7B1A" w:rsidRPr="00C67B1A" w:rsidTr="0013230D">
                    <w:trPr>
                      <w:trHeight w:val="120"/>
                      <w:tblCellSpacing w:w="0" w:type="dxa"/>
                      <w:jc w:val="center"/>
                    </w:trPr>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7B1A" w:rsidRPr="00C67B1A" w:rsidTr="0013230D">
                          <w:trPr>
                            <w:tblCellSpacing w:w="0" w:type="dxa"/>
                          </w:trPr>
                          <w:tc>
                            <w:tcPr>
                              <w:tcW w:w="0" w:type="auto"/>
                              <w:tcBorders>
                                <w:top w:val="nil"/>
                                <w:left w:val="nil"/>
                                <w:bottom w:val="nil"/>
                                <w:right w:val="nil"/>
                              </w:tcBorders>
                              <w:vAlign w:val="center"/>
                              <w:hideMark/>
                            </w:tcPr>
                            <w:p w:rsidR="00C67B1A" w:rsidRPr="00C67B1A" w:rsidRDefault="00C67B1A" w:rsidP="00C67B1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7B1A">
                                <w:rPr>
                                  <w:rFonts w:ascii="Arial" w:eastAsia="Times New Roman" w:hAnsi="Arial" w:cs="Arial"/>
                                  <w:b/>
                                  <w:bCs/>
                                  <w:color w:val="0064AF"/>
                                  <w:sz w:val="23"/>
                                  <w:szCs w:val="23"/>
                                  <w:lang w:eastAsia="es-ES"/>
                                </w:rPr>
                                <w:t>Particioacion de la PTEC en la jornada 'La CPI en Europa y Latinoamerica'</w:t>
                              </w:r>
                              <w:r w:rsidRPr="00C67B1A">
                                <w:rPr>
                                  <w:rFonts w:ascii="Arial" w:eastAsia="Times New Roman" w:hAnsi="Arial" w:cs="Arial"/>
                                  <w:b/>
                                  <w:bCs/>
                                  <w:color w:val="0064AF"/>
                                  <w:sz w:val="14"/>
                                  <w:szCs w:val="14"/>
                                  <w:lang w:eastAsia="es-ES"/>
                                </w:rPr>
                                <w:t xml:space="preserve"> </w:t>
                              </w: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r>
                  <w:tr w:rsidR="00C67B1A" w:rsidRPr="00C67B1A" w:rsidTr="0013230D">
                    <w:trPr>
                      <w:trHeight w:val="120"/>
                      <w:tblCellSpacing w:w="0" w:type="dxa"/>
                      <w:jc w:val="center"/>
                    </w:trPr>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7B1A" w:rsidRPr="00C67B1A" w:rsidRDefault="00C67B1A" w:rsidP="00C67B1A">
                        <w:pPr>
                          <w:spacing w:after="100" w:afterAutospacing="1" w:line="300" w:lineRule="auto"/>
                          <w:ind w:left="30" w:right="60"/>
                          <w:rPr>
                            <w:rFonts w:ascii="Arial" w:eastAsia="Times New Roman" w:hAnsi="Arial" w:cs="Arial"/>
                            <w:color w:val="000000"/>
                            <w:sz w:val="17"/>
                            <w:szCs w:val="17"/>
                            <w:lang w:eastAsia="es-ES"/>
                          </w:rPr>
                        </w:pPr>
                        <w:r w:rsidRPr="00C67B1A">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709930"/>
                              <wp:effectExtent l="0" t="0" r="0" b="13970"/>
                              <wp:wrapSquare wrapText="bothSides"/>
                              <wp:docPr id="18" name="Imagen 18" descr="Particioacion de la PTEC en la jornada 'La CPI en Europa y Latino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rticioacion de la PTEC en la jornada 'La CPI en Europa y Latinoamerica'"/>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525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1A">
                          <w:rPr>
                            <w:rFonts w:ascii="Arial" w:eastAsia="Times New Roman" w:hAnsi="Arial" w:cs="Arial"/>
                            <w:color w:val="000000"/>
                            <w:sz w:val="17"/>
                            <w:szCs w:val="17"/>
                            <w:lang w:eastAsia="es-ES"/>
                          </w:rPr>
                          <w:t xml:space="preserve">El pasado 30 de septiembre se celebró en la sede del CSIC la jornada La CPI en Europa y Latinoamerica. En esta jornada se presentó e Informe Spurring innovation led growth in Latin American conutries through public procurements. En este informe, desarrollado para el BID por SILO y la Universidad de Manchester, se analizan las tendencias de los países líderes en CPI asi c... </w:t>
                        </w:r>
                        <w:hyperlink r:id="rId15" w:history="1">
                          <w:r w:rsidRPr="00C67B1A">
                            <w:rPr>
                              <w:rFonts w:ascii="Arial" w:eastAsia="Times New Roman" w:hAnsi="Arial" w:cs="Arial"/>
                              <w:b/>
                              <w:bCs/>
                              <w:color w:val="CC0000"/>
                              <w:sz w:val="15"/>
                              <w:szCs w:val="15"/>
                              <w:u w:val="single"/>
                              <w:lang w:eastAsia="es-ES"/>
                            </w:rPr>
                            <w:t>Ver noticia completa</w:t>
                          </w:r>
                        </w:hyperlink>
                        <w:r w:rsidRPr="00C67B1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r>
            <w:tr w:rsidR="00C67B1A" w:rsidRPr="00C67B1A" w:rsidTr="0013230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7B1A" w:rsidRPr="00C67B1A" w:rsidTr="0013230D">
                    <w:trPr>
                      <w:trHeight w:val="120"/>
                      <w:tblCellSpacing w:w="0" w:type="dxa"/>
                      <w:jc w:val="center"/>
                    </w:trPr>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7B1A" w:rsidRPr="00C67B1A" w:rsidTr="0013230D">
                          <w:trPr>
                            <w:tblCellSpacing w:w="0" w:type="dxa"/>
                          </w:trPr>
                          <w:tc>
                            <w:tcPr>
                              <w:tcW w:w="0" w:type="auto"/>
                              <w:tcBorders>
                                <w:top w:val="nil"/>
                                <w:left w:val="nil"/>
                                <w:bottom w:val="nil"/>
                                <w:right w:val="nil"/>
                              </w:tcBorders>
                              <w:vAlign w:val="center"/>
                              <w:hideMark/>
                            </w:tcPr>
                            <w:p w:rsidR="00C67B1A" w:rsidRPr="00C67B1A" w:rsidRDefault="00C67B1A" w:rsidP="00C67B1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7B1A">
                                <w:rPr>
                                  <w:rFonts w:ascii="Arial" w:eastAsia="Times New Roman" w:hAnsi="Arial" w:cs="Arial"/>
                                  <w:b/>
                                  <w:bCs/>
                                  <w:color w:val="0064AF"/>
                                  <w:sz w:val="23"/>
                                  <w:szCs w:val="23"/>
                                  <w:lang w:eastAsia="es-ES"/>
                                </w:rPr>
                                <w:t>Posters pare el 12º Foro PTEC (Sevilla, 15 de noviembre)</w:t>
                              </w:r>
                              <w:r w:rsidRPr="00C67B1A">
                                <w:rPr>
                                  <w:rFonts w:ascii="Arial" w:eastAsia="Times New Roman" w:hAnsi="Arial" w:cs="Arial"/>
                                  <w:b/>
                                  <w:bCs/>
                                  <w:color w:val="0064AF"/>
                                  <w:sz w:val="14"/>
                                  <w:szCs w:val="14"/>
                                  <w:lang w:eastAsia="es-ES"/>
                                </w:rPr>
                                <w:t xml:space="preserve"> </w:t>
                              </w: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r>
                  <w:tr w:rsidR="00C67B1A" w:rsidRPr="00C67B1A" w:rsidTr="0013230D">
                    <w:trPr>
                      <w:trHeight w:val="120"/>
                      <w:tblCellSpacing w:w="0" w:type="dxa"/>
                      <w:jc w:val="center"/>
                    </w:trPr>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7B1A" w:rsidRPr="00C67B1A" w:rsidRDefault="00C67B1A" w:rsidP="00C67B1A">
                        <w:pPr>
                          <w:spacing w:after="100" w:afterAutospacing="1" w:line="300" w:lineRule="auto"/>
                          <w:ind w:left="30" w:right="60"/>
                          <w:rPr>
                            <w:rFonts w:ascii="Arial" w:eastAsia="Times New Roman" w:hAnsi="Arial" w:cs="Arial"/>
                            <w:color w:val="000000"/>
                            <w:sz w:val="17"/>
                            <w:szCs w:val="17"/>
                            <w:lang w:eastAsia="es-ES"/>
                          </w:rPr>
                        </w:pPr>
                        <w:r w:rsidRPr="00C67B1A">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7" name="Imagen 17" descr="Posters pare el 12º Foro PTEC (Sevilla, 15 de novie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sters pare el 12º Foro PTEC (Sevilla, 15 de noviembre)"/>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1A">
                          <w:rPr>
                            <w:rFonts w:ascii="Arial" w:eastAsia="Times New Roman" w:hAnsi="Arial" w:cs="Arial"/>
                            <w:color w:val="000000"/>
                            <w:sz w:val="17"/>
                            <w:szCs w:val="17"/>
                            <w:lang w:eastAsia="es-ES"/>
                          </w:rPr>
                          <w:t>Esta abierto el plazo para enviar la información previa de posters a exponer en el 12º Foro PTEC (Sevilla, 15 de noviembre) sobre innovación en procesos de construcción. Hasta la fecha, se ha anunciado la presentación de los posters siguientes:</w:t>
                        </w:r>
                        <w:r w:rsidRPr="00C67B1A">
                          <w:rPr>
                            <w:rFonts w:ascii="Arial" w:eastAsia="Times New Roman" w:hAnsi="Arial" w:cs="Arial"/>
                            <w:color w:val="000000"/>
                            <w:sz w:val="17"/>
                            <w:szCs w:val="17"/>
                            <w:lang w:eastAsia="es-ES"/>
                          </w:rPr>
                          <w:br/>
                        </w:r>
                        <w:r w:rsidRPr="00C67B1A">
                          <w:rPr>
                            <w:rFonts w:ascii="Arial" w:eastAsia="Times New Roman" w:hAnsi="Arial" w:cs="Arial"/>
                            <w:color w:val="000000"/>
                            <w:sz w:val="17"/>
                            <w:szCs w:val="17"/>
                            <w:lang w:eastAsia="es-ES"/>
                          </w:rPr>
                          <w:br/>
                          <w:t>APSE. Use of eco-friendly materials for a new concept of Asphalt Pavements for a Sustainable Environment. Azvi.</w:t>
                        </w:r>
                        <w:r w:rsidRPr="00C67B1A">
                          <w:rPr>
                            <w:rFonts w:ascii="Arial" w:eastAsia="Times New Roman" w:hAnsi="Arial" w:cs="Arial"/>
                            <w:color w:val="000000"/>
                            <w:sz w:val="17"/>
                            <w:szCs w:val="17"/>
                            <w:lang w:eastAsia="es-ES"/>
                          </w:rPr>
                          <w:br/>
                        </w:r>
                        <w:r w:rsidRPr="00C67B1A">
                          <w:rPr>
                            <w:rFonts w:ascii="Arial" w:eastAsia="Times New Roman" w:hAnsi="Arial" w:cs="Arial"/>
                            <w:color w:val="000000"/>
                            <w:sz w:val="17"/>
                            <w:szCs w:val="17"/>
                            <w:lang w:eastAsia="es-ES"/>
                          </w:rPr>
                          <w:br/>
                          <w:t xml:space="preserve">COMPOVÍA. ... </w:t>
                        </w:r>
                        <w:hyperlink r:id="rId17" w:history="1">
                          <w:r w:rsidRPr="00C67B1A">
                            <w:rPr>
                              <w:rFonts w:ascii="Arial" w:eastAsia="Times New Roman" w:hAnsi="Arial" w:cs="Arial"/>
                              <w:b/>
                              <w:bCs/>
                              <w:color w:val="CC0000"/>
                              <w:sz w:val="15"/>
                              <w:szCs w:val="15"/>
                              <w:u w:val="single"/>
                              <w:lang w:eastAsia="es-ES"/>
                            </w:rPr>
                            <w:t>Ver noticia completa</w:t>
                          </w:r>
                        </w:hyperlink>
                        <w:r w:rsidRPr="00C67B1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r>
            <w:tr w:rsidR="00C67B1A" w:rsidRPr="00C67B1A" w:rsidTr="0013230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7B1A" w:rsidRPr="00C67B1A" w:rsidTr="0013230D">
                    <w:trPr>
                      <w:trHeight w:val="120"/>
                      <w:tblCellSpacing w:w="0" w:type="dxa"/>
                      <w:jc w:val="center"/>
                    </w:trPr>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7B1A" w:rsidRPr="00C67B1A" w:rsidTr="0013230D">
                          <w:trPr>
                            <w:tblCellSpacing w:w="0" w:type="dxa"/>
                          </w:trPr>
                          <w:tc>
                            <w:tcPr>
                              <w:tcW w:w="0" w:type="auto"/>
                              <w:tcBorders>
                                <w:top w:val="nil"/>
                                <w:left w:val="nil"/>
                                <w:bottom w:val="nil"/>
                                <w:right w:val="nil"/>
                              </w:tcBorders>
                              <w:vAlign w:val="center"/>
                              <w:hideMark/>
                            </w:tcPr>
                            <w:p w:rsidR="00C67B1A" w:rsidRPr="00C67B1A" w:rsidRDefault="00C67B1A" w:rsidP="00C67B1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7B1A">
                                <w:rPr>
                                  <w:rFonts w:ascii="Arial" w:eastAsia="Times New Roman" w:hAnsi="Arial" w:cs="Arial"/>
                                  <w:b/>
                                  <w:bCs/>
                                  <w:color w:val="0064AF"/>
                                  <w:sz w:val="23"/>
                                  <w:szCs w:val="23"/>
                                  <w:lang w:eastAsia="es-ES"/>
                                </w:rPr>
                                <w:t>Arranca el proyecto LIFE ECO-SANDFILL</w:t>
                              </w:r>
                              <w:r w:rsidRPr="00C67B1A">
                                <w:rPr>
                                  <w:rFonts w:ascii="Arial" w:eastAsia="Times New Roman" w:hAnsi="Arial" w:cs="Arial"/>
                                  <w:b/>
                                  <w:bCs/>
                                  <w:color w:val="0064AF"/>
                                  <w:sz w:val="14"/>
                                  <w:szCs w:val="14"/>
                                  <w:lang w:eastAsia="es-ES"/>
                                </w:rPr>
                                <w:t xml:space="preserve"> </w:t>
                              </w: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r>
                  <w:tr w:rsidR="00C67B1A" w:rsidRPr="00C67B1A" w:rsidTr="0013230D">
                    <w:trPr>
                      <w:trHeight w:val="120"/>
                      <w:tblCellSpacing w:w="0" w:type="dxa"/>
                      <w:jc w:val="center"/>
                    </w:trPr>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7B1A" w:rsidRPr="00C67B1A" w:rsidRDefault="00C67B1A" w:rsidP="00C67B1A">
                        <w:pPr>
                          <w:spacing w:after="100" w:afterAutospacing="1" w:line="300" w:lineRule="auto"/>
                          <w:ind w:left="30" w:right="60"/>
                          <w:rPr>
                            <w:rFonts w:ascii="Arial" w:eastAsia="Times New Roman" w:hAnsi="Arial" w:cs="Arial"/>
                            <w:color w:val="000000"/>
                            <w:sz w:val="17"/>
                            <w:szCs w:val="17"/>
                            <w:lang w:eastAsia="es-ES"/>
                          </w:rPr>
                        </w:pPr>
                        <w:r w:rsidRPr="00C67B1A">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657225"/>
                              <wp:effectExtent l="0" t="0" r="0" b="9525"/>
                              <wp:wrapSquare wrapText="bothSides"/>
                              <wp:docPr id="16" name="Imagen 16" descr="Arranca el proyecto LIFE ECO-SAND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ranca el proyecto LIFE ECO-SANDFILL"/>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1A">
                          <w:rPr>
                            <w:rFonts w:ascii="Arial" w:eastAsia="Times New Roman" w:hAnsi="Arial" w:cs="Arial"/>
                            <w:color w:val="000000"/>
                            <w:sz w:val="17"/>
                            <w:szCs w:val="17"/>
                            <w:lang w:eastAsia="es-ES"/>
                          </w:rPr>
                          <w:t>EL miembro de la PTEC, ACCIONA Infraestructuras participa en el proyecto Europeo LIFE ECO-SANDFILL, orientado a la valorización de arenas residuales de fundición en diferentes aplicaciones de construcción.</w:t>
                        </w:r>
                        <w:r w:rsidRPr="00C67B1A">
                          <w:rPr>
                            <w:rFonts w:ascii="Arial" w:eastAsia="Times New Roman" w:hAnsi="Arial" w:cs="Arial"/>
                            <w:color w:val="000000"/>
                            <w:sz w:val="17"/>
                            <w:szCs w:val="17"/>
                            <w:lang w:eastAsia="es-ES"/>
                          </w:rPr>
                          <w:br/>
                        </w:r>
                        <w:r w:rsidRPr="00C67B1A">
                          <w:rPr>
                            <w:rFonts w:ascii="Arial" w:eastAsia="Times New Roman" w:hAnsi="Arial" w:cs="Arial"/>
                            <w:color w:val="000000"/>
                            <w:sz w:val="17"/>
                            <w:szCs w:val="17"/>
                            <w:lang w:eastAsia="es-ES"/>
                          </w:rPr>
                          <w:br/>
                          <w:t xml:space="preserve">El proyecto LIFE ECO-SANDFILL cuenta con un presupuesto total de 2.313.350€, y una duración de 3 años y está co-financiado por la Unión Europea a través del Progra... </w:t>
                        </w:r>
                        <w:hyperlink r:id="rId19" w:history="1">
                          <w:r w:rsidRPr="00C67B1A">
                            <w:rPr>
                              <w:rFonts w:ascii="Arial" w:eastAsia="Times New Roman" w:hAnsi="Arial" w:cs="Arial"/>
                              <w:b/>
                              <w:bCs/>
                              <w:color w:val="CC0000"/>
                              <w:sz w:val="15"/>
                              <w:szCs w:val="15"/>
                              <w:u w:val="single"/>
                              <w:lang w:eastAsia="es-ES"/>
                            </w:rPr>
                            <w:t>Ver noticia completa</w:t>
                          </w:r>
                        </w:hyperlink>
                        <w:r w:rsidRPr="00C67B1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r>
            <w:tr w:rsidR="00C67B1A" w:rsidRPr="00C67B1A" w:rsidTr="0013230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7B1A" w:rsidRPr="00C67B1A" w:rsidTr="0013230D">
                    <w:trPr>
                      <w:trHeight w:val="120"/>
                      <w:tblCellSpacing w:w="0" w:type="dxa"/>
                      <w:jc w:val="center"/>
                    </w:trPr>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7B1A" w:rsidRPr="00C67B1A" w:rsidTr="0013230D">
                          <w:trPr>
                            <w:tblCellSpacing w:w="0" w:type="dxa"/>
                          </w:trPr>
                          <w:tc>
                            <w:tcPr>
                              <w:tcW w:w="0" w:type="auto"/>
                              <w:tcBorders>
                                <w:top w:val="nil"/>
                                <w:left w:val="nil"/>
                                <w:bottom w:val="nil"/>
                                <w:right w:val="nil"/>
                              </w:tcBorders>
                              <w:vAlign w:val="center"/>
                              <w:hideMark/>
                            </w:tcPr>
                            <w:p w:rsidR="00C67B1A" w:rsidRPr="00C67B1A" w:rsidRDefault="00C67B1A" w:rsidP="00C67B1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7B1A">
                                <w:rPr>
                                  <w:rFonts w:ascii="Arial" w:eastAsia="Times New Roman" w:hAnsi="Arial" w:cs="Arial"/>
                                  <w:b/>
                                  <w:bCs/>
                                  <w:color w:val="0064AF"/>
                                  <w:sz w:val="23"/>
                                  <w:szCs w:val="23"/>
                                  <w:lang w:eastAsia="es-ES"/>
                                </w:rPr>
                                <w:t>Empleo de elementos prefabricados para la construcción de edificios singulares</w:t>
                              </w:r>
                              <w:r w:rsidRPr="00C67B1A">
                                <w:rPr>
                                  <w:rFonts w:ascii="Arial" w:eastAsia="Times New Roman" w:hAnsi="Arial" w:cs="Arial"/>
                                  <w:b/>
                                  <w:bCs/>
                                  <w:color w:val="0064AF"/>
                                  <w:sz w:val="14"/>
                                  <w:szCs w:val="14"/>
                                  <w:lang w:eastAsia="es-ES"/>
                                </w:rPr>
                                <w:t xml:space="preserve"> </w:t>
                              </w: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r>
                  <w:tr w:rsidR="00C67B1A" w:rsidRPr="00C67B1A" w:rsidTr="0013230D">
                    <w:trPr>
                      <w:trHeight w:val="120"/>
                      <w:tblCellSpacing w:w="0" w:type="dxa"/>
                      <w:jc w:val="center"/>
                    </w:trPr>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7B1A" w:rsidRPr="00C67B1A" w:rsidRDefault="00C67B1A" w:rsidP="00C67B1A">
                        <w:pPr>
                          <w:spacing w:after="100" w:afterAutospacing="1" w:line="300" w:lineRule="auto"/>
                          <w:ind w:left="30" w:right="60"/>
                          <w:rPr>
                            <w:rFonts w:ascii="Arial" w:eastAsia="Times New Roman" w:hAnsi="Arial" w:cs="Arial"/>
                            <w:color w:val="000000"/>
                            <w:sz w:val="17"/>
                            <w:szCs w:val="17"/>
                            <w:lang w:eastAsia="es-ES"/>
                          </w:rPr>
                        </w:pPr>
                        <w:r w:rsidRPr="00C67B1A">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681355"/>
                              <wp:effectExtent l="0" t="0" r="0" b="4445"/>
                              <wp:wrapSquare wrapText="bothSides"/>
                              <wp:docPr id="15" name="Imagen 15" descr="Empleo de elementos prefabricados para la construcción de edificios singu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pleo de elementos prefabricados para la construcción de edificios singulares"/>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00"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1A">
                          <w:rPr>
                            <w:rFonts w:ascii="Arial" w:eastAsia="Times New Roman" w:hAnsi="Arial" w:cs="Arial"/>
                            <w:color w:val="000000"/>
                            <w:sz w:val="17"/>
                            <w:szCs w:val="17"/>
                            <w:lang w:eastAsia="es-ES"/>
                          </w:rPr>
                          <w:t xml:space="preserve">INGENNUS y ACCIONA trabajaron en este proyecto que se enmarca dentro de la obra de construcción del Templo Parroquial San Ignacio Clemente Delgado en el barrio de Valdespartera en Zaragoza. Su principal objetivo es diseñar y desarrollar una nueva solución constructiva para la construcción de templos, buscando la consecución de soluciones eficaces y mejoradas en lo que respe... </w:t>
                        </w:r>
                        <w:hyperlink r:id="rId21" w:history="1">
                          <w:r w:rsidRPr="00C67B1A">
                            <w:rPr>
                              <w:rFonts w:ascii="Arial" w:eastAsia="Times New Roman" w:hAnsi="Arial" w:cs="Arial"/>
                              <w:b/>
                              <w:bCs/>
                              <w:color w:val="CC0000"/>
                              <w:sz w:val="15"/>
                              <w:szCs w:val="15"/>
                              <w:u w:val="single"/>
                              <w:lang w:eastAsia="es-ES"/>
                            </w:rPr>
                            <w:t>Ver noticia completa</w:t>
                          </w:r>
                        </w:hyperlink>
                        <w:r w:rsidRPr="00C67B1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r>
            <w:tr w:rsidR="00C67B1A" w:rsidRPr="00C67B1A" w:rsidTr="0013230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7B1A" w:rsidRPr="00C67B1A" w:rsidTr="0013230D">
                    <w:trPr>
                      <w:trHeight w:val="120"/>
                      <w:tblCellSpacing w:w="0" w:type="dxa"/>
                      <w:jc w:val="center"/>
                    </w:trPr>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7B1A" w:rsidRPr="00C67B1A" w:rsidTr="0013230D">
                          <w:trPr>
                            <w:tblCellSpacing w:w="0" w:type="dxa"/>
                          </w:trPr>
                          <w:tc>
                            <w:tcPr>
                              <w:tcW w:w="0" w:type="auto"/>
                              <w:tcBorders>
                                <w:top w:val="nil"/>
                                <w:left w:val="nil"/>
                                <w:bottom w:val="nil"/>
                                <w:right w:val="nil"/>
                              </w:tcBorders>
                              <w:vAlign w:val="center"/>
                              <w:hideMark/>
                            </w:tcPr>
                            <w:p w:rsidR="00C67B1A" w:rsidRPr="00C67B1A" w:rsidRDefault="00C67B1A" w:rsidP="00C67B1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7B1A">
                                <w:rPr>
                                  <w:rFonts w:ascii="Arial" w:eastAsia="Times New Roman" w:hAnsi="Arial" w:cs="Arial"/>
                                  <w:b/>
                                  <w:bCs/>
                                  <w:color w:val="0064AF"/>
                                  <w:sz w:val="23"/>
                                  <w:szCs w:val="23"/>
                                  <w:lang w:eastAsia="es-ES"/>
                                </w:rPr>
                                <w:t xml:space="preserve">Autoconstrucción sismorresistente usando las ruinas de edificios que han sufrido un sismo </w:t>
                              </w: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r>
                  <w:tr w:rsidR="00C67B1A" w:rsidRPr="00C67B1A" w:rsidTr="0013230D">
                    <w:trPr>
                      <w:trHeight w:val="120"/>
                      <w:tblCellSpacing w:w="0" w:type="dxa"/>
                      <w:jc w:val="center"/>
                    </w:trPr>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7B1A" w:rsidRPr="00C67B1A" w:rsidRDefault="00C67B1A" w:rsidP="00C67B1A">
                        <w:pPr>
                          <w:spacing w:after="100" w:afterAutospacing="1" w:line="300" w:lineRule="auto"/>
                          <w:ind w:left="30" w:right="60"/>
                          <w:rPr>
                            <w:rFonts w:ascii="Arial" w:eastAsia="Times New Roman" w:hAnsi="Arial" w:cs="Arial"/>
                            <w:color w:val="000000"/>
                            <w:sz w:val="17"/>
                            <w:szCs w:val="17"/>
                            <w:lang w:eastAsia="es-ES"/>
                          </w:rPr>
                        </w:pPr>
                        <w:r w:rsidRPr="00C67B1A">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882015"/>
                              <wp:effectExtent l="0" t="0" r="0" b="13335"/>
                              <wp:wrapSquare wrapText="bothSides"/>
                              <wp:docPr id="14" name="Imagen 14" descr="Autoconstrucción sismorresistente usando las ruinas de edificios que han sufrido un sism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toconstrucción sismorresistente usando las ruinas de edificios que han sufrido un sismo "/>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1A">
                          <w:rPr>
                            <w:rFonts w:ascii="Arial" w:eastAsia="Times New Roman" w:hAnsi="Arial" w:cs="Arial"/>
                            <w:color w:val="000000"/>
                            <w:sz w:val="17"/>
                            <w:szCs w:val="17"/>
                            <w:lang w:eastAsia="es-ES"/>
                          </w:rPr>
                          <w:t xml:space="preserve">Un equipo de investigadores del grupo Técnicas Innovadoras y Sostenibles de Edificación (TISE) de la Universidad Politécnica de Madrid (UPM) ha creado el 'Sistema de Albañilería Integral', que permite reconstruir los edificios tras un seísmo empleando las mismas ruinas resultantes de los mismos. Igualmente, el sistema resulta muy interesante para levantar edificios de nueva... </w:t>
                        </w:r>
                        <w:hyperlink r:id="rId23" w:history="1">
                          <w:r w:rsidRPr="00C67B1A">
                            <w:rPr>
                              <w:rFonts w:ascii="Arial" w:eastAsia="Times New Roman" w:hAnsi="Arial" w:cs="Arial"/>
                              <w:b/>
                              <w:bCs/>
                              <w:color w:val="CC0000"/>
                              <w:sz w:val="15"/>
                              <w:szCs w:val="15"/>
                              <w:u w:val="single"/>
                              <w:lang w:eastAsia="es-ES"/>
                            </w:rPr>
                            <w:t>Ver noticia completa</w:t>
                          </w:r>
                        </w:hyperlink>
                        <w:r w:rsidRPr="00C67B1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r>
            <w:tr w:rsidR="00C67B1A" w:rsidRPr="00C67B1A" w:rsidTr="0013230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7B1A" w:rsidRPr="00C67B1A" w:rsidTr="0013230D">
                    <w:trPr>
                      <w:trHeight w:val="120"/>
                      <w:tblCellSpacing w:w="0" w:type="dxa"/>
                      <w:jc w:val="center"/>
                    </w:trPr>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7B1A" w:rsidRPr="00C67B1A" w:rsidTr="0013230D">
                          <w:trPr>
                            <w:tblCellSpacing w:w="0" w:type="dxa"/>
                          </w:trPr>
                          <w:tc>
                            <w:tcPr>
                              <w:tcW w:w="0" w:type="auto"/>
                              <w:tcBorders>
                                <w:top w:val="nil"/>
                                <w:left w:val="nil"/>
                                <w:bottom w:val="nil"/>
                                <w:right w:val="nil"/>
                              </w:tcBorders>
                              <w:vAlign w:val="center"/>
                              <w:hideMark/>
                            </w:tcPr>
                            <w:p w:rsidR="00C67B1A" w:rsidRPr="00C67B1A" w:rsidRDefault="00C67B1A" w:rsidP="00C67B1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7B1A">
                                <w:rPr>
                                  <w:rFonts w:ascii="Arial" w:eastAsia="Times New Roman" w:hAnsi="Arial" w:cs="Arial"/>
                                  <w:b/>
                                  <w:bCs/>
                                  <w:color w:val="0064AF"/>
                                  <w:sz w:val="23"/>
                                  <w:szCs w:val="23"/>
                                  <w:lang w:eastAsia="es-ES"/>
                                </w:rPr>
                                <w:t>Comienzan las reuniones con los propietarios del Proyecto SmartEnCity</w:t>
                              </w:r>
                              <w:r w:rsidRPr="00C67B1A">
                                <w:rPr>
                                  <w:rFonts w:ascii="Arial" w:eastAsia="Times New Roman" w:hAnsi="Arial" w:cs="Arial"/>
                                  <w:b/>
                                  <w:bCs/>
                                  <w:color w:val="0064AF"/>
                                  <w:sz w:val="14"/>
                                  <w:szCs w:val="14"/>
                                  <w:lang w:eastAsia="es-ES"/>
                                </w:rPr>
                                <w:t xml:space="preserve"> </w:t>
                              </w: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r>
                  <w:tr w:rsidR="00C67B1A" w:rsidRPr="00C67B1A" w:rsidTr="0013230D">
                    <w:trPr>
                      <w:trHeight w:val="120"/>
                      <w:tblCellSpacing w:w="0" w:type="dxa"/>
                      <w:jc w:val="center"/>
                    </w:trPr>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7B1A" w:rsidRPr="00C67B1A" w:rsidRDefault="00C67B1A" w:rsidP="00C67B1A">
                        <w:pPr>
                          <w:spacing w:after="100" w:afterAutospacing="1" w:line="300" w:lineRule="auto"/>
                          <w:ind w:left="30" w:right="60"/>
                          <w:rPr>
                            <w:rFonts w:ascii="Arial" w:eastAsia="Times New Roman" w:hAnsi="Arial" w:cs="Arial"/>
                            <w:color w:val="000000"/>
                            <w:sz w:val="17"/>
                            <w:szCs w:val="17"/>
                            <w:lang w:eastAsia="es-ES"/>
                          </w:rPr>
                        </w:pPr>
                        <w:r w:rsidRPr="00C67B1A">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692785"/>
                              <wp:effectExtent l="0" t="0" r="0" b="12065"/>
                              <wp:wrapSquare wrapText="bothSides"/>
                              <wp:docPr id="13" name="Imagen 13" descr="Comienzan las reuniones con los propietarios del Proyecto SmartEn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ienzan las reuniones con los propietarios del Proyecto SmartEnCity"/>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95250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1A">
                          <w:rPr>
                            <w:rFonts w:ascii="Arial" w:eastAsia="Times New Roman" w:hAnsi="Arial" w:cs="Arial"/>
                            <w:color w:val="000000"/>
                            <w:sz w:val="17"/>
                            <w:szCs w:val="17"/>
                            <w:lang w:eastAsia="es-ES"/>
                          </w:rPr>
                          <w:t>Durante los meses de septiembre y octubre el personal técnico de Visesa se reunirá con los representantes de las comunidades de propietarios de los portales que serán objeto de rehabilitación en el marco del proyecto SmartEnCity impulsado por el Ayuntamiento y el Gobierno Vasco.</w:t>
                        </w:r>
                        <w:r w:rsidRPr="00C67B1A">
                          <w:rPr>
                            <w:rFonts w:ascii="Arial" w:eastAsia="Times New Roman" w:hAnsi="Arial" w:cs="Arial"/>
                            <w:color w:val="000000"/>
                            <w:sz w:val="17"/>
                            <w:szCs w:val="17"/>
                            <w:lang w:eastAsia="es-ES"/>
                          </w:rPr>
                          <w:br/>
                        </w:r>
                        <w:r w:rsidRPr="00C67B1A">
                          <w:rPr>
                            <w:rFonts w:ascii="Arial" w:eastAsia="Times New Roman" w:hAnsi="Arial" w:cs="Arial"/>
                            <w:color w:val="000000"/>
                            <w:sz w:val="17"/>
                            <w:szCs w:val="17"/>
                            <w:lang w:eastAsia="es-ES"/>
                          </w:rPr>
                          <w:br/>
                          <w:t xml:space="preserve">Estas reuniones, que tendrán lugar en las oficinas de la calle Pintorería 45, servirán como pr... </w:t>
                        </w:r>
                        <w:hyperlink r:id="rId25" w:history="1">
                          <w:r w:rsidRPr="00C67B1A">
                            <w:rPr>
                              <w:rFonts w:ascii="Arial" w:eastAsia="Times New Roman" w:hAnsi="Arial" w:cs="Arial"/>
                              <w:b/>
                              <w:bCs/>
                              <w:color w:val="CC0000"/>
                              <w:sz w:val="15"/>
                              <w:szCs w:val="15"/>
                              <w:u w:val="single"/>
                              <w:lang w:eastAsia="es-ES"/>
                            </w:rPr>
                            <w:t>Ver noticia completa</w:t>
                          </w:r>
                        </w:hyperlink>
                        <w:r w:rsidRPr="00C67B1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r>
            <w:tr w:rsidR="00C67B1A" w:rsidRPr="00C67B1A" w:rsidTr="0013230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7B1A" w:rsidRPr="00C67B1A" w:rsidTr="0013230D">
                    <w:trPr>
                      <w:trHeight w:val="120"/>
                      <w:tblCellSpacing w:w="0" w:type="dxa"/>
                      <w:jc w:val="center"/>
                    </w:trPr>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7B1A" w:rsidRPr="00C67B1A" w:rsidTr="0013230D">
                          <w:trPr>
                            <w:tblCellSpacing w:w="0" w:type="dxa"/>
                          </w:trPr>
                          <w:tc>
                            <w:tcPr>
                              <w:tcW w:w="0" w:type="auto"/>
                              <w:tcBorders>
                                <w:top w:val="nil"/>
                                <w:left w:val="nil"/>
                                <w:bottom w:val="nil"/>
                                <w:right w:val="nil"/>
                              </w:tcBorders>
                              <w:vAlign w:val="center"/>
                              <w:hideMark/>
                            </w:tcPr>
                            <w:p w:rsidR="00C67B1A" w:rsidRPr="00C67B1A" w:rsidRDefault="00C67B1A" w:rsidP="00C67B1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7B1A">
                                <w:rPr>
                                  <w:rFonts w:ascii="Arial" w:eastAsia="Times New Roman" w:hAnsi="Arial" w:cs="Arial"/>
                                  <w:b/>
                                  <w:bCs/>
                                  <w:color w:val="0064AF"/>
                                  <w:sz w:val="23"/>
                                  <w:szCs w:val="23"/>
                                  <w:lang w:eastAsia="es-ES"/>
                                </w:rPr>
                                <w:t>Taller técnico sobre Rehabilitación y Eficiencia Energética</w:t>
                              </w:r>
                              <w:r w:rsidRPr="00C67B1A">
                                <w:rPr>
                                  <w:rFonts w:ascii="Arial" w:eastAsia="Times New Roman" w:hAnsi="Arial" w:cs="Arial"/>
                                  <w:b/>
                                  <w:bCs/>
                                  <w:color w:val="0064AF"/>
                                  <w:sz w:val="14"/>
                                  <w:szCs w:val="14"/>
                                  <w:lang w:eastAsia="es-ES"/>
                                </w:rPr>
                                <w:t xml:space="preserve"> </w:t>
                              </w: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r>
                  <w:tr w:rsidR="00C67B1A" w:rsidRPr="00C67B1A" w:rsidTr="0013230D">
                    <w:trPr>
                      <w:trHeight w:val="120"/>
                      <w:tblCellSpacing w:w="0" w:type="dxa"/>
                      <w:jc w:val="center"/>
                    </w:trPr>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7B1A" w:rsidRPr="00C67B1A" w:rsidRDefault="00C67B1A" w:rsidP="00C67B1A">
                        <w:pPr>
                          <w:spacing w:after="100" w:afterAutospacing="1" w:line="300" w:lineRule="auto"/>
                          <w:ind w:left="30" w:right="60"/>
                          <w:rPr>
                            <w:rFonts w:ascii="Arial" w:eastAsia="Times New Roman" w:hAnsi="Arial" w:cs="Arial"/>
                            <w:color w:val="000000"/>
                            <w:sz w:val="17"/>
                            <w:szCs w:val="17"/>
                            <w:lang w:eastAsia="es-ES"/>
                          </w:rPr>
                        </w:pPr>
                        <w:r w:rsidRPr="00C67B1A">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790575"/>
                              <wp:effectExtent l="0" t="0" r="0" b="9525"/>
                              <wp:wrapSquare wrapText="bothSides"/>
                              <wp:docPr id="12" name="Imagen 12" descr="Taller técnico sobre Rehabilitación y Eficiencia Energé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ller técnico sobre Rehabilitación y Eficiencia Energética"/>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525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1A">
                          <w:rPr>
                            <w:rFonts w:ascii="Arial" w:eastAsia="Times New Roman" w:hAnsi="Arial" w:cs="Arial"/>
                            <w:color w:val="000000"/>
                            <w:sz w:val="17"/>
                            <w:szCs w:val="17"/>
                            <w:lang w:eastAsia="es-ES"/>
                          </w:rPr>
                          <w:t>El próximo 6 de octubre, Grupo Puma ofrecerá su visión sobre las 'Soluciones Técnicas: Reparación y Rehabilitación Energética' en el Auditorio del Palacio de Congresos Príncipe Felipe de Oviedo.</w:t>
                        </w:r>
                        <w:r w:rsidRPr="00C67B1A">
                          <w:rPr>
                            <w:rFonts w:ascii="Arial" w:eastAsia="Times New Roman" w:hAnsi="Arial" w:cs="Arial"/>
                            <w:color w:val="000000"/>
                            <w:sz w:val="17"/>
                            <w:szCs w:val="17"/>
                            <w:lang w:eastAsia="es-ES"/>
                          </w:rPr>
                          <w:br/>
                        </w:r>
                        <w:r w:rsidRPr="00C67B1A">
                          <w:rPr>
                            <w:rFonts w:ascii="Arial" w:eastAsia="Times New Roman" w:hAnsi="Arial" w:cs="Arial"/>
                            <w:color w:val="000000"/>
                            <w:sz w:val="17"/>
                            <w:szCs w:val="17"/>
                            <w:lang w:eastAsia="es-ES"/>
                          </w:rPr>
                          <w:br/>
                          <w:t xml:space="preserve">Se trata de un encuentro de talleres técnicos que cuentan con distintas ponencias centradas en la reforma, sostenibilidad y nuevos productos, siendo una herramienta que permite ac... </w:t>
                        </w:r>
                        <w:hyperlink r:id="rId27" w:history="1">
                          <w:r w:rsidRPr="00C67B1A">
                            <w:rPr>
                              <w:rFonts w:ascii="Arial" w:eastAsia="Times New Roman" w:hAnsi="Arial" w:cs="Arial"/>
                              <w:b/>
                              <w:bCs/>
                              <w:color w:val="CC0000"/>
                              <w:sz w:val="15"/>
                              <w:szCs w:val="15"/>
                              <w:u w:val="single"/>
                              <w:lang w:eastAsia="es-ES"/>
                            </w:rPr>
                            <w:t>Ver noticia completa</w:t>
                          </w:r>
                        </w:hyperlink>
                        <w:r w:rsidRPr="00C67B1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r>
            <w:tr w:rsidR="00C67B1A" w:rsidRPr="00C67B1A" w:rsidTr="0013230D">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C67B1A" w:rsidRPr="00C67B1A" w:rsidRDefault="00C67B1A" w:rsidP="00C67B1A">
                  <w:pPr>
                    <w:spacing w:after="0" w:line="240" w:lineRule="auto"/>
                    <w:rPr>
                      <w:rFonts w:ascii="Arial" w:eastAsia="Times New Roman" w:hAnsi="Arial" w:cs="Arial"/>
                      <w:b/>
                      <w:bCs/>
                      <w:color w:val="FFFFFF"/>
                      <w:sz w:val="26"/>
                      <w:szCs w:val="26"/>
                      <w:lang w:eastAsia="es-ES"/>
                    </w:rPr>
                  </w:pPr>
                  <w:r w:rsidRPr="00C67B1A">
                    <w:rPr>
                      <w:rFonts w:ascii="Arial" w:eastAsia="Times New Roman" w:hAnsi="Arial" w:cs="Arial"/>
                      <w:b/>
                      <w:bCs/>
                      <w:color w:val="FFFFFF"/>
                      <w:sz w:val="26"/>
                      <w:szCs w:val="26"/>
                      <w:lang w:eastAsia="es-ES"/>
                    </w:rPr>
                    <w:t>    NOTICIAS NACIONALES</w:t>
                  </w:r>
                </w:p>
              </w:tc>
            </w:tr>
            <w:tr w:rsidR="00C67B1A" w:rsidRPr="00C67B1A" w:rsidTr="0013230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7B1A" w:rsidRPr="00C67B1A" w:rsidTr="0013230D">
                    <w:trPr>
                      <w:trHeight w:val="120"/>
                      <w:tblCellSpacing w:w="0" w:type="dxa"/>
                      <w:jc w:val="center"/>
                    </w:trPr>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7B1A" w:rsidRPr="00C67B1A" w:rsidTr="0013230D">
                          <w:trPr>
                            <w:tblCellSpacing w:w="0" w:type="dxa"/>
                          </w:trPr>
                          <w:tc>
                            <w:tcPr>
                              <w:tcW w:w="0" w:type="auto"/>
                              <w:tcBorders>
                                <w:top w:val="nil"/>
                                <w:left w:val="nil"/>
                                <w:bottom w:val="nil"/>
                                <w:right w:val="nil"/>
                              </w:tcBorders>
                              <w:vAlign w:val="center"/>
                              <w:hideMark/>
                            </w:tcPr>
                            <w:p w:rsidR="00C67B1A" w:rsidRPr="00C67B1A" w:rsidRDefault="00C67B1A" w:rsidP="00C67B1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7B1A">
                                <w:rPr>
                                  <w:rFonts w:ascii="Arial" w:eastAsia="Times New Roman" w:hAnsi="Arial" w:cs="Arial"/>
                                  <w:b/>
                                  <w:bCs/>
                                  <w:color w:val="0064AF"/>
                                  <w:sz w:val="23"/>
                                  <w:szCs w:val="23"/>
                                  <w:lang w:eastAsia="es-ES"/>
                                </w:rPr>
                                <w:t>Nuevos modelos de contratos de transferencia tecnológica para proteger la innovación</w:t>
                              </w:r>
                              <w:r w:rsidRPr="00C67B1A">
                                <w:rPr>
                                  <w:rFonts w:ascii="Arial" w:eastAsia="Times New Roman" w:hAnsi="Arial" w:cs="Arial"/>
                                  <w:b/>
                                  <w:bCs/>
                                  <w:color w:val="0064AF"/>
                                  <w:sz w:val="14"/>
                                  <w:szCs w:val="14"/>
                                  <w:lang w:eastAsia="es-ES"/>
                                </w:rPr>
                                <w:t xml:space="preserve"> </w:t>
                              </w: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r>
                  <w:tr w:rsidR="00C67B1A" w:rsidRPr="00C67B1A" w:rsidTr="0013230D">
                    <w:trPr>
                      <w:trHeight w:val="120"/>
                      <w:tblCellSpacing w:w="0" w:type="dxa"/>
                      <w:jc w:val="center"/>
                    </w:trPr>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7B1A" w:rsidRPr="00C67B1A" w:rsidRDefault="00C67B1A" w:rsidP="00C67B1A">
                        <w:pPr>
                          <w:spacing w:after="100" w:afterAutospacing="1" w:line="300" w:lineRule="auto"/>
                          <w:ind w:left="30" w:right="60"/>
                          <w:rPr>
                            <w:rFonts w:ascii="Arial" w:eastAsia="Times New Roman" w:hAnsi="Arial" w:cs="Arial"/>
                            <w:color w:val="000000"/>
                            <w:sz w:val="17"/>
                            <w:szCs w:val="17"/>
                            <w:lang w:eastAsia="es-ES"/>
                          </w:rPr>
                        </w:pPr>
                        <w:r w:rsidRPr="00C67B1A">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326390"/>
                              <wp:effectExtent l="0" t="0" r="0" b="16510"/>
                              <wp:wrapSquare wrapText="bothSides"/>
                              <wp:docPr id="11" name="Imagen 11" descr="Nuevos modelos de contratos de transferencia tecnológica para proteger la innov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uevos modelos de contratos de transferencia tecnológica para proteger la innovación"/>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952500" cy="326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1A">
                          <w:rPr>
                            <w:rFonts w:ascii="Arial" w:eastAsia="Times New Roman" w:hAnsi="Arial" w:cs="Arial"/>
                            <w:color w:val="000000"/>
                            <w:sz w:val="17"/>
                            <w:szCs w:val="17"/>
                            <w:lang w:eastAsia="es-ES"/>
                          </w:rPr>
                          <w:t xml:space="preserve">La Secretaría de Estado de Investigación, Desarrollo e Innovación forma parte del grupo de trabajo creado a iniciativa de la Oficina Española de Patentes y Marcas para generar nuevos modelos de contratos de transferencia tecnológica que protejan la innovación y favorezcan una mejor relación entre los diferentes agentes del sistema ciencia, tecnología y empresa. También form... </w:t>
                        </w:r>
                        <w:hyperlink r:id="rId29" w:history="1">
                          <w:r w:rsidRPr="00C67B1A">
                            <w:rPr>
                              <w:rFonts w:ascii="Arial" w:eastAsia="Times New Roman" w:hAnsi="Arial" w:cs="Arial"/>
                              <w:b/>
                              <w:bCs/>
                              <w:color w:val="CC0000"/>
                              <w:sz w:val="15"/>
                              <w:szCs w:val="15"/>
                              <w:u w:val="single"/>
                              <w:lang w:eastAsia="es-ES"/>
                            </w:rPr>
                            <w:t>Ver noticia completa</w:t>
                          </w:r>
                        </w:hyperlink>
                        <w:r w:rsidRPr="00C67B1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r>
            <w:tr w:rsidR="00C67B1A" w:rsidRPr="00C67B1A" w:rsidTr="0013230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7B1A" w:rsidRPr="00C67B1A" w:rsidTr="0013230D">
                    <w:trPr>
                      <w:trHeight w:val="120"/>
                      <w:tblCellSpacing w:w="0" w:type="dxa"/>
                      <w:jc w:val="center"/>
                    </w:trPr>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7B1A" w:rsidRPr="00C67B1A" w:rsidTr="0013230D">
                          <w:trPr>
                            <w:tblCellSpacing w:w="0" w:type="dxa"/>
                          </w:trPr>
                          <w:tc>
                            <w:tcPr>
                              <w:tcW w:w="0" w:type="auto"/>
                              <w:tcBorders>
                                <w:top w:val="nil"/>
                                <w:left w:val="nil"/>
                                <w:bottom w:val="nil"/>
                                <w:right w:val="nil"/>
                              </w:tcBorders>
                              <w:vAlign w:val="center"/>
                              <w:hideMark/>
                            </w:tcPr>
                            <w:p w:rsidR="00C67B1A" w:rsidRPr="00C67B1A" w:rsidRDefault="00C67B1A" w:rsidP="00C67B1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7B1A">
                                <w:rPr>
                                  <w:rFonts w:ascii="Arial" w:eastAsia="Times New Roman" w:hAnsi="Arial" w:cs="Arial"/>
                                  <w:b/>
                                  <w:bCs/>
                                  <w:color w:val="0064AF"/>
                                  <w:sz w:val="23"/>
                                  <w:szCs w:val="23"/>
                                  <w:lang w:eastAsia="es-ES"/>
                                </w:rPr>
                                <w:t>Publicados tres nuevos Estudios econométricos del panel PITEC 2016</w:t>
                              </w:r>
                              <w:r w:rsidRPr="00C67B1A">
                                <w:rPr>
                                  <w:rFonts w:ascii="Arial" w:eastAsia="Times New Roman" w:hAnsi="Arial" w:cs="Arial"/>
                                  <w:b/>
                                  <w:bCs/>
                                  <w:color w:val="0064AF"/>
                                  <w:sz w:val="14"/>
                                  <w:szCs w:val="14"/>
                                  <w:lang w:eastAsia="es-ES"/>
                                </w:rPr>
                                <w:t xml:space="preserve"> </w:t>
                              </w: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r>
                  <w:tr w:rsidR="00C67B1A" w:rsidRPr="00C67B1A" w:rsidTr="0013230D">
                    <w:trPr>
                      <w:trHeight w:val="120"/>
                      <w:tblCellSpacing w:w="0" w:type="dxa"/>
                      <w:jc w:val="center"/>
                    </w:trPr>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7B1A" w:rsidRPr="00C67B1A" w:rsidRDefault="00C67B1A" w:rsidP="00C67B1A">
                        <w:pPr>
                          <w:spacing w:after="100" w:afterAutospacing="1" w:line="300" w:lineRule="auto"/>
                          <w:ind w:left="30" w:right="60"/>
                          <w:rPr>
                            <w:rFonts w:ascii="Arial" w:eastAsia="Times New Roman" w:hAnsi="Arial" w:cs="Arial"/>
                            <w:color w:val="000000"/>
                            <w:sz w:val="17"/>
                            <w:szCs w:val="17"/>
                            <w:lang w:eastAsia="es-ES"/>
                          </w:rPr>
                        </w:pPr>
                        <w:r w:rsidRPr="00C67B1A">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276225"/>
                              <wp:effectExtent l="0" t="0" r="0" b="9525"/>
                              <wp:wrapSquare wrapText="bothSides"/>
                              <wp:docPr id="10" name="Imagen 10" descr="Publicados tres nuevos Estudios econométricos del panel PITEC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ublicados tres nuevos Estudios econométricos del panel PITEC 2016"/>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1A">
                          <w:rPr>
                            <w:rFonts w:ascii="Arial" w:eastAsia="Times New Roman" w:hAnsi="Arial" w:cs="Arial"/>
                            <w:color w:val="000000"/>
                            <w:sz w:val="17"/>
                            <w:szCs w:val="17"/>
                            <w:lang w:eastAsia="es-ES"/>
                          </w:rPr>
                          <w:t>FECYT ha publicado tres nuevos estudios econométricos del panel PITEC 2016 (Panel de Innovación Tecnológica), que es una base de datos de tipo panel que permite el seguimiento de las actividades de innovación tecnológica de las empresas españolas.</w:t>
                        </w:r>
                        <w:r w:rsidRPr="00C67B1A">
                          <w:rPr>
                            <w:rFonts w:ascii="Arial" w:eastAsia="Times New Roman" w:hAnsi="Arial" w:cs="Arial"/>
                            <w:color w:val="000000"/>
                            <w:sz w:val="17"/>
                            <w:szCs w:val="17"/>
                            <w:lang w:eastAsia="es-ES"/>
                          </w:rPr>
                          <w:br/>
                        </w:r>
                        <w:r w:rsidRPr="00C67B1A">
                          <w:rPr>
                            <w:rFonts w:ascii="Arial" w:eastAsia="Times New Roman" w:hAnsi="Arial" w:cs="Arial"/>
                            <w:color w:val="000000"/>
                            <w:sz w:val="17"/>
                            <w:szCs w:val="17"/>
                            <w:lang w:eastAsia="es-ES"/>
                          </w:rPr>
                          <w:br/>
                          <w:t xml:space="preserve">El informe "Inversión privada en I+D, apoyo público e innovación en los años de crisis" tiene como objetivo describir y anali... </w:t>
                        </w:r>
                        <w:hyperlink r:id="rId31" w:history="1">
                          <w:r w:rsidRPr="00C67B1A">
                            <w:rPr>
                              <w:rFonts w:ascii="Arial" w:eastAsia="Times New Roman" w:hAnsi="Arial" w:cs="Arial"/>
                              <w:b/>
                              <w:bCs/>
                              <w:color w:val="CC0000"/>
                              <w:sz w:val="15"/>
                              <w:szCs w:val="15"/>
                              <w:u w:val="single"/>
                              <w:lang w:eastAsia="es-ES"/>
                            </w:rPr>
                            <w:t>Ver noticia completa</w:t>
                          </w:r>
                        </w:hyperlink>
                        <w:r w:rsidRPr="00C67B1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r>
            <w:tr w:rsidR="00C67B1A" w:rsidRPr="00C67B1A" w:rsidTr="0013230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7B1A" w:rsidRPr="00C67B1A" w:rsidTr="0013230D">
                    <w:trPr>
                      <w:trHeight w:val="120"/>
                      <w:tblCellSpacing w:w="0" w:type="dxa"/>
                      <w:jc w:val="center"/>
                    </w:trPr>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7B1A" w:rsidRPr="00C67B1A" w:rsidTr="0013230D">
                          <w:trPr>
                            <w:tblCellSpacing w:w="0" w:type="dxa"/>
                          </w:trPr>
                          <w:tc>
                            <w:tcPr>
                              <w:tcW w:w="0" w:type="auto"/>
                              <w:tcBorders>
                                <w:top w:val="nil"/>
                                <w:left w:val="nil"/>
                                <w:bottom w:val="nil"/>
                                <w:right w:val="nil"/>
                              </w:tcBorders>
                              <w:vAlign w:val="center"/>
                              <w:hideMark/>
                            </w:tcPr>
                            <w:p w:rsidR="00C67B1A" w:rsidRPr="00C67B1A" w:rsidRDefault="00C67B1A" w:rsidP="00C67B1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7B1A">
                                <w:rPr>
                                  <w:rFonts w:ascii="Arial" w:eastAsia="Times New Roman" w:hAnsi="Arial" w:cs="Arial"/>
                                  <w:b/>
                                  <w:bCs/>
                                  <w:color w:val="0064AF"/>
                                  <w:sz w:val="23"/>
                                  <w:szCs w:val="23"/>
                                  <w:lang w:eastAsia="es-ES"/>
                                </w:rPr>
                                <w:t>Publicada la resolucion de Europa Excelencia y Retos Investigación 2016</w:t>
                              </w:r>
                              <w:r w:rsidRPr="00C67B1A">
                                <w:rPr>
                                  <w:rFonts w:ascii="Arial" w:eastAsia="Times New Roman" w:hAnsi="Arial" w:cs="Arial"/>
                                  <w:b/>
                                  <w:bCs/>
                                  <w:color w:val="0064AF"/>
                                  <w:sz w:val="14"/>
                                  <w:szCs w:val="14"/>
                                  <w:lang w:eastAsia="es-ES"/>
                                </w:rPr>
                                <w:t xml:space="preserve"> </w:t>
                              </w: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r>
                  <w:tr w:rsidR="00C67B1A" w:rsidRPr="00C67B1A" w:rsidTr="0013230D">
                    <w:trPr>
                      <w:trHeight w:val="120"/>
                      <w:tblCellSpacing w:w="0" w:type="dxa"/>
                      <w:jc w:val="center"/>
                    </w:trPr>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7B1A" w:rsidRPr="00C67B1A" w:rsidRDefault="00C67B1A" w:rsidP="00C67B1A">
                        <w:pPr>
                          <w:spacing w:after="100" w:afterAutospacing="1" w:line="300" w:lineRule="auto"/>
                          <w:ind w:left="30" w:right="60"/>
                          <w:rPr>
                            <w:rFonts w:ascii="Arial" w:eastAsia="Times New Roman" w:hAnsi="Arial" w:cs="Arial"/>
                            <w:color w:val="000000"/>
                            <w:sz w:val="17"/>
                            <w:szCs w:val="17"/>
                            <w:lang w:eastAsia="es-ES"/>
                          </w:rPr>
                        </w:pPr>
                        <w:r w:rsidRPr="00C67B1A">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252095"/>
                              <wp:effectExtent l="0" t="0" r="0" b="14605"/>
                              <wp:wrapSquare wrapText="bothSides"/>
                              <wp:docPr id="9" name="Imagen 9" descr="Publicada la resolucion  de Europa Excelencia y Retos Investigación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ublicada la resolucion  de Europa Excelencia y Retos Investigación 2016"/>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952500" cy="252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1A">
                          <w:rPr>
                            <w:rFonts w:ascii="Arial" w:eastAsia="Times New Roman" w:hAnsi="Arial" w:cs="Arial"/>
                            <w:color w:val="000000"/>
                            <w:sz w:val="17"/>
                            <w:szCs w:val="17"/>
                            <w:lang w:eastAsia="es-ES"/>
                          </w:rPr>
                          <w:t xml:space="preserve">MINECO ha publicado esta semana la resolucion definitiva de los proyectos Europa Excelencia 2016, disponible en este enlace y la resolucion provisionla de la convicatoria RETOS INVESTIGACIÓN disponible en este enlace </w:t>
                        </w:r>
                        <w:r w:rsidRPr="00C67B1A">
                          <w:rPr>
                            <w:rFonts w:ascii="Arial" w:eastAsia="Times New Roman" w:hAnsi="Arial" w:cs="Arial"/>
                            <w:color w:val="000000"/>
                            <w:sz w:val="17"/>
                            <w:szCs w:val="17"/>
                            <w:lang w:eastAsia="es-ES"/>
                          </w:rPr>
                          <w:br/>
                        </w:r>
                        <w:hyperlink r:id="rId33" w:history="1">
                          <w:r w:rsidRPr="00C67B1A">
                            <w:rPr>
                              <w:rFonts w:ascii="Arial" w:eastAsia="Times New Roman" w:hAnsi="Arial" w:cs="Arial"/>
                              <w:b/>
                              <w:bCs/>
                              <w:color w:val="CC0000"/>
                              <w:sz w:val="15"/>
                              <w:szCs w:val="15"/>
                              <w:u w:val="single"/>
                              <w:lang w:eastAsia="es-ES"/>
                            </w:rPr>
                            <w:t>Ver noticia completa</w:t>
                          </w:r>
                        </w:hyperlink>
                        <w:r w:rsidRPr="00C67B1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r>
            <w:tr w:rsidR="00C67B1A" w:rsidRPr="00C67B1A" w:rsidTr="0013230D">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C67B1A" w:rsidRPr="00C67B1A" w:rsidRDefault="00C67B1A" w:rsidP="00C67B1A">
                  <w:pPr>
                    <w:spacing w:after="0" w:line="240" w:lineRule="auto"/>
                    <w:rPr>
                      <w:rFonts w:ascii="Arial" w:eastAsia="Times New Roman" w:hAnsi="Arial" w:cs="Arial"/>
                      <w:b/>
                      <w:bCs/>
                      <w:color w:val="FFFFFF"/>
                      <w:sz w:val="26"/>
                      <w:szCs w:val="26"/>
                      <w:lang w:eastAsia="es-ES"/>
                    </w:rPr>
                  </w:pPr>
                  <w:r w:rsidRPr="00C67B1A">
                    <w:rPr>
                      <w:rFonts w:ascii="Arial" w:eastAsia="Times New Roman" w:hAnsi="Arial" w:cs="Arial"/>
                      <w:b/>
                      <w:bCs/>
                      <w:color w:val="FFFFFF"/>
                      <w:sz w:val="26"/>
                      <w:szCs w:val="26"/>
                      <w:lang w:eastAsia="es-ES"/>
                    </w:rPr>
                    <w:t>    NOTICIAS INTERNACIONALES</w:t>
                  </w:r>
                </w:p>
              </w:tc>
            </w:tr>
            <w:tr w:rsidR="00C67B1A" w:rsidRPr="00C67B1A" w:rsidTr="0013230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7B1A" w:rsidRPr="00C67B1A" w:rsidTr="0013230D">
                    <w:trPr>
                      <w:trHeight w:val="120"/>
                      <w:tblCellSpacing w:w="0" w:type="dxa"/>
                      <w:jc w:val="center"/>
                    </w:trPr>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7B1A" w:rsidRPr="00C67B1A" w:rsidTr="0013230D">
                          <w:trPr>
                            <w:tblCellSpacing w:w="0" w:type="dxa"/>
                          </w:trPr>
                          <w:tc>
                            <w:tcPr>
                              <w:tcW w:w="0" w:type="auto"/>
                              <w:tcBorders>
                                <w:top w:val="nil"/>
                                <w:left w:val="nil"/>
                                <w:bottom w:val="nil"/>
                                <w:right w:val="nil"/>
                              </w:tcBorders>
                              <w:vAlign w:val="center"/>
                              <w:hideMark/>
                            </w:tcPr>
                            <w:p w:rsidR="00C67B1A" w:rsidRPr="00C67B1A" w:rsidRDefault="00C67B1A" w:rsidP="00C67B1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7B1A">
                                <w:rPr>
                                  <w:rFonts w:ascii="Arial" w:eastAsia="Times New Roman" w:hAnsi="Arial" w:cs="Arial"/>
                                  <w:b/>
                                  <w:bCs/>
                                  <w:color w:val="0064AF"/>
                                  <w:sz w:val="23"/>
                                  <w:szCs w:val="23"/>
                                  <w:lang w:eastAsia="es-ES"/>
                                </w:rPr>
                                <w:t>H2020 Energy Efficiency Info Day — Presentations &amp; recordings available</w:t>
                              </w:r>
                              <w:r w:rsidRPr="00C67B1A">
                                <w:rPr>
                                  <w:rFonts w:ascii="Arial" w:eastAsia="Times New Roman" w:hAnsi="Arial" w:cs="Arial"/>
                                  <w:b/>
                                  <w:bCs/>
                                  <w:color w:val="0064AF"/>
                                  <w:sz w:val="14"/>
                                  <w:szCs w:val="14"/>
                                  <w:lang w:eastAsia="es-ES"/>
                                </w:rPr>
                                <w:t xml:space="preserve"> </w:t>
                              </w: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r>
                  <w:tr w:rsidR="00C67B1A" w:rsidRPr="00C67B1A" w:rsidTr="0013230D">
                    <w:trPr>
                      <w:trHeight w:val="120"/>
                      <w:tblCellSpacing w:w="0" w:type="dxa"/>
                      <w:jc w:val="center"/>
                    </w:trPr>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7B1A" w:rsidRPr="00C67B1A" w:rsidRDefault="00C67B1A" w:rsidP="00C67B1A">
                        <w:pPr>
                          <w:spacing w:after="100" w:afterAutospacing="1" w:line="300" w:lineRule="auto"/>
                          <w:ind w:left="30" w:right="60"/>
                          <w:rPr>
                            <w:rFonts w:ascii="Arial" w:eastAsia="Times New Roman" w:hAnsi="Arial" w:cs="Arial"/>
                            <w:color w:val="000000"/>
                            <w:sz w:val="17"/>
                            <w:szCs w:val="17"/>
                            <w:lang w:eastAsia="es-ES"/>
                          </w:rPr>
                        </w:pPr>
                        <w:r w:rsidRPr="00C67B1A">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116840"/>
                              <wp:effectExtent l="0" t="0" r="0" b="16510"/>
                              <wp:wrapSquare wrapText="bothSides"/>
                              <wp:docPr id="8" name="Imagen 8" descr="H2020 Energy Efficiency Info Day — Presentations &amp; recordings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2020 Energy Efficiency Info Day — Presentations &amp; recordings available"/>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952500" cy="116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1A">
                          <w:rPr>
                            <w:rFonts w:ascii="Arial" w:eastAsia="Times New Roman" w:hAnsi="Arial" w:cs="Arial"/>
                            <w:color w:val="000000"/>
                            <w:sz w:val="17"/>
                            <w:szCs w:val="17"/>
                            <w:lang w:eastAsia="es-ES"/>
                          </w:rPr>
                          <w:t xml:space="preserve">More than 700 participants coming from SME associations, businesses, European and national trade associations, chambers of commerce, European institutions, universities, financial institutions, etc. attended the Horizon 2020 info day on the energy efficiency funding opportunities for 2017, which took place on Monday September 19, 2016 in Brussels, Belgium. The event, organ... </w:t>
                        </w:r>
                        <w:hyperlink r:id="rId35" w:history="1">
                          <w:r w:rsidRPr="00C67B1A">
                            <w:rPr>
                              <w:rFonts w:ascii="Arial" w:eastAsia="Times New Roman" w:hAnsi="Arial" w:cs="Arial"/>
                              <w:b/>
                              <w:bCs/>
                              <w:color w:val="CC0000"/>
                              <w:sz w:val="15"/>
                              <w:szCs w:val="15"/>
                              <w:u w:val="single"/>
                              <w:lang w:eastAsia="es-ES"/>
                            </w:rPr>
                            <w:t>Ver noticia completa</w:t>
                          </w:r>
                        </w:hyperlink>
                        <w:r w:rsidRPr="00C67B1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r>
            <w:tr w:rsidR="00C67B1A" w:rsidRPr="00C67B1A" w:rsidTr="0013230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7B1A" w:rsidRPr="00C67B1A" w:rsidTr="0013230D">
                    <w:trPr>
                      <w:trHeight w:val="120"/>
                      <w:tblCellSpacing w:w="0" w:type="dxa"/>
                      <w:jc w:val="center"/>
                    </w:trPr>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7B1A" w:rsidRPr="00C67B1A" w:rsidTr="0013230D">
                          <w:trPr>
                            <w:tblCellSpacing w:w="0" w:type="dxa"/>
                          </w:trPr>
                          <w:tc>
                            <w:tcPr>
                              <w:tcW w:w="0" w:type="auto"/>
                              <w:tcBorders>
                                <w:top w:val="nil"/>
                                <w:left w:val="nil"/>
                                <w:bottom w:val="nil"/>
                                <w:right w:val="nil"/>
                              </w:tcBorders>
                              <w:vAlign w:val="center"/>
                              <w:hideMark/>
                            </w:tcPr>
                            <w:p w:rsidR="00C67B1A" w:rsidRPr="00C67B1A" w:rsidRDefault="00C67B1A" w:rsidP="00C67B1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7B1A">
                                <w:rPr>
                                  <w:rFonts w:ascii="Arial" w:eastAsia="Times New Roman" w:hAnsi="Arial" w:cs="Arial"/>
                                  <w:b/>
                                  <w:bCs/>
                                  <w:color w:val="0064AF"/>
                                  <w:sz w:val="23"/>
                                  <w:szCs w:val="23"/>
                                  <w:lang w:eastAsia="es-ES"/>
                                </w:rPr>
                                <w:t>Commission proposes increase of €400 million for Horizon 2020</w:t>
                              </w:r>
                              <w:r w:rsidRPr="00C67B1A">
                                <w:rPr>
                                  <w:rFonts w:ascii="Arial" w:eastAsia="Times New Roman" w:hAnsi="Arial" w:cs="Arial"/>
                                  <w:b/>
                                  <w:bCs/>
                                  <w:color w:val="0064AF"/>
                                  <w:sz w:val="14"/>
                                  <w:szCs w:val="14"/>
                                  <w:lang w:eastAsia="es-ES"/>
                                </w:rPr>
                                <w:t xml:space="preserve"> </w:t>
                              </w: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r>
                  <w:tr w:rsidR="00C67B1A" w:rsidRPr="00C67B1A" w:rsidTr="0013230D">
                    <w:trPr>
                      <w:trHeight w:val="120"/>
                      <w:tblCellSpacing w:w="0" w:type="dxa"/>
                      <w:jc w:val="center"/>
                    </w:trPr>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7B1A" w:rsidRPr="00C67B1A" w:rsidRDefault="00C67B1A" w:rsidP="00C67B1A">
                        <w:pPr>
                          <w:spacing w:after="100" w:afterAutospacing="1" w:line="300" w:lineRule="auto"/>
                          <w:ind w:left="30" w:right="60"/>
                          <w:rPr>
                            <w:rFonts w:ascii="Arial" w:eastAsia="Times New Roman" w:hAnsi="Arial" w:cs="Arial"/>
                            <w:color w:val="000000"/>
                            <w:sz w:val="17"/>
                            <w:szCs w:val="17"/>
                            <w:lang w:eastAsia="es-ES"/>
                          </w:rPr>
                        </w:pPr>
                        <w:r w:rsidRPr="00C67B1A">
                          <w:rPr>
                            <w:rFonts w:ascii="Times New Roman" w:eastAsia="Times New Roman" w:hAnsi="Times New Roman" w:cs="Times New Roman"/>
                            <w:noProof/>
                            <w:sz w:val="24"/>
                            <w:szCs w:val="24"/>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660400"/>
                              <wp:effectExtent l="0" t="0" r="0" b="6350"/>
                              <wp:wrapSquare wrapText="bothSides"/>
                              <wp:docPr id="7" name="Imagen 7" descr="Commission proposes increase of €400 million for Horizo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mmission proposes increase of €400 million for Horizon 2020"/>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1A">
                          <w:rPr>
                            <w:rFonts w:ascii="Arial" w:eastAsia="Times New Roman" w:hAnsi="Arial" w:cs="Arial"/>
                            <w:color w:val="000000"/>
                            <w:sz w:val="17"/>
                            <w:szCs w:val="17"/>
                            <w:lang w:eastAsia="es-ES"/>
                          </w:rPr>
                          <w:t xml:space="preserve">On the occasion of President Juncker’s 2016 State of the Union address, the Commission presented its mid-term review of the multiannual EU budget (2014-2020). </w:t>
                        </w:r>
                        <w:r w:rsidRPr="00C67B1A">
                          <w:rPr>
                            <w:rFonts w:ascii="Arial" w:eastAsia="Times New Roman" w:hAnsi="Arial" w:cs="Arial"/>
                            <w:color w:val="000000"/>
                            <w:sz w:val="17"/>
                            <w:szCs w:val="17"/>
                            <w:lang w:eastAsia="es-ES"/>
                          </w:rPr>
                          <w:br/>
                        </w:r>
                        <w:r w:rsidRPr="00C67B1A">
                          <w:rPr>
                            <w:rFonts w:ascii="Arial" w:eastAsia="Times New Roman" w:hAnsi="Arial" w:cs="Arial"/>
                            <w:color w:val="000000"/>
                            <w:sz w:val="17"/>
                            <w:szCs w:val="17"/>
                            <w:lang w:eastAsia="es-ES"/>
                          </w:rPr>
                          <w:br/>
                          <w:t xml:space="preserve">The European Commission has proposed increase of €400 million for Horizon 2020. </w:t>
                        </w:r>
                        <w:r w:rsidRPr="00C67B1A">
                          <w:rPr>
                            <w:rFonts w:ascii="Arial" w:eastAsia="Times New Roman" w:hAnsi="Arial" w:cs="Arial"/>
                            <w:color w:val="000000"/>
                            <w:sz w:val="17"/>
                            <w:szCs w:val="17"/>
                            <w:lang w:eastAsia="es-ES"/>
                          </w:rPr>
                          <w:br/>
                        </w:r>
                        <w:r w:rsidRPr="00C67B1A">
                          <w:rPr>
                            <w:rFonts w:ascii="Arial" w:eastAsia="Times New Roman" w:hAnsi="Arial" w:cs="Arial"/>
                            <w:color w:val="000000"/>
                            <w:sz w:val="17"/>
                            <w:szCs w:val="17"/>
                            <w:lang w:eastAsia="es-ES"/>
                          </w:rPr>
                          <w:br/>
                          <w:t xml:space="preserve">See the IP/16/2999 Press Release here. </w:t>
                        </w:r>
                        <w:r w:rsidRPr="00C67B1A">
                          <w:rPr>
                            <w:rFonts w:ascii="Arial" w:eastAsia="Times New Roman" w:hAnsi="Arial" w:cs="Arial"/>
                            <w:color w:val="000000"/>
                            <w:sz w:val="17"/>
                            <w:szCs w:val="17"/>
                            <w:lang w:eastAsia="es-ES"/>
                          </w:rPr>
                          <w:br/>
                        </w:r>
                        <w:r w:rsidRPr="00C67B1A">
                          <w:rPr>
                            <w:rFonts w:ascii="Arial" w:eastAsia="Times New Roman" w:hAnsi="Arial" w:cs="Arial"/>
                            <w:color w:val="000000"/>
                            <w:sz w:val="17"/>
                            <w:szCs w:val="17"/>
                            <w:lang w:eastAsia="es-ES"/>
                          </w:rPr>
                          <w:br/>
                          <w:t xml:space="preserve">See the EC Communication COM (2016) 603 Final here. </w:t>
                        </w:r>
                        <w:r w:rsidRPr="00C67B1A">
                          <w:rPr>
                            <w:rFonts w:ascii="Arial" w:eastAsia="Times New Roman" w:hAnsi="Arial" w:cs="Arial"/>
                            <w:color w:val="000000"/>
                            <w:sz w:val="17"/>
                            <w:szCs w:val="17"/>
                            <w:lang w:eastAsia="es-ES"/>
                          </w:rPr>
                          <w:br/>
                        </w:r>
                        <w:hyperlink r:id="rId37" w:history="1">
                          <w:r w:rsidRPr="00C67B1A">
                            <w:rPr>
                              <w:rFonts w:ascii="Arial" w:eastAsia="Times New Roman" w:hAnsi="Arial" w:cs="Arial"/>
                              <w:b/>
                              <w:bCs/>
                              <w:color w:val="CC0000"/>
                              <w:sz w:val="15"/>
                              <w:szCs w:val="15"/>
                              <w:u w:val="single"/>
                              <w:lang w:eastAsia="es-ES"/>
                            </w:rPr>
                            <w:t>Ver noticia completa</w:t>
                          </w:r>
                        </w:hyperlink>
                        <w:r w:rsidRPr="00C67B1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r>
            <w:tr w:rsidR="00C67B1A" w:rsidRPr="00C67B1A" w:rsidTr="0013230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7B1A" w:rsidRPr="00C67B1A" w:rsidTr="0013230D">
                    <w:trPr>
                      <w:trHeight w:val="120"/>
                      <w:tblCellSpacing w:w="0" w:type="dxa"/>
                      <w:jc w:val="center"/>
                    </w:trPr>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7B1A" w:rsidRPr="00C67B1A" w:rsidTr="0013230D">
                          <w:trPr>
                            <w:tblCellSpacing w:w="0" w:type="dxa"/>
                          </w:trPr>
                          <w:tc>
                            <w:tcPr>
                              <w:tcW w:w="0" w:type="auto"/>
                              <w:tcBorders>
                                <w:top w:val="nil"/>
                                <w:left w:val="nil"/>
                                <w:bottom w:val="nil"/>
                                <w:right w:val="nil"/>
                              </w:tcBorders>
                              <w:vAlign w:val="center"/>
                              <w:hideMark/>
                            </w:tcPr>
                            <w:p w:rsidR="00C67B1A" w:rsidRPr="00C67B1A" w:rsidRDefault="00C67B1A" w:rsidP="00C67B1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7B1A">
                                <w:rPr>
                                  <w:rFonts w:ascii="Arial" w:eastAsia="Times New Roman" w:hAnsi="Arial" w:cs="Arial"/>
                                  <w:b/>
                                  <w:bCs/>
                                  <w:color w:val="0064AF"/>
                                  <w:sz w:val="23"/>
                                  <w:szCs w:val="23"/>
                                  <w:lang w:eastAsia="es-ES"/>
                                </w:rPr>
                                <w:t>Retransmisión en streaming de la jornada 'EC Communication Campaign: Horizon 2020 Financial rules'</w:t>
                              </w:r>
                              <w:r w:rsidRPr="00C67B1A">
                                <w:rPr>
                                  <w:rFonts w:ascii="Arial" w:eastAsia="Times New Roman" w:hAnsi="Arial" w:cs="Arial"/>
                                  <w:b/>
                                  <w:bCs/>
                                  <w:color w:val="0064AF"/>
                                  <w:sz w:val="14"/>
                                  <w:szCs w:val="14"/>
                                  <w:lang w:eastAsia="es-ES"/>
                                </w:rPr>
                                <w:t xml:space="preserve"> </w:t>
                              </w: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r>
                  <w:tr w:rsidR="00C67B1A" w:rsidRPr="00C67B1A" w:rsidTr="0013230D">
                    <w:trPr>
                      <w:trHeight w:val="120"/>
                      <w:tblCellSpacing w:w="0" w:type="dxa"/>
                      <w:jc w:val="center"/>
                    </w:trPr>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7B1A" w:rsidRPr="00C67B1A" w:rsidRDefault="00C67B1A" w:rsidP="00C67B1A">
                        <w:pPr>
                          <w:spacing w:after="100" w:afterAutospacing="1" w:line="300" w:lineRule="auto"/>
                          <w:ind w:left="30" w:right="60"/>
                          <w:rPr>
                            <w:rFonts w:ascii="Arial" w:eastAsia="Times New Roman" w:hAnsi="Arial" w:cs="Arial"/>
                            <w:color w:val="000000"/>
                            <w:sz w:val="17"/>
                            <w:szCs w:val="17"/>
                            <w:lang w:eastAsia="es-ES"/>
                          </w:rPr>
                        </w:pPr>
                        <w:r w:rsidRPr="00C67B1A">
                          <w:rPr>
                            <w:rFonts w:ascii="Times New Roman" w:eastAsia="Times New Roman" w:hAnsi="Times New Roman" w:cs="Times New Roman"/>
                            <w:noProof/>
                            <w:sz w:val="24"/>
                            <w:szCs w:val="24"/>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6" name="Imagen 6" descr="Retransmisión en streaming de la jornada 'EC Communication Campaign: Horizon 2020 Financial 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ransmisión en streaming de la jornada 'EC Communication Campaign: Horizon 2020 Financial rules'"/>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1A">
                          <w:rPr>
                            <w:rFonts w:ascii="Arial" w:eastAsia="Times New Roman" w:hAnsi="Arial" w:cs="Arial"/>
                            <w:color w:val="000000"/>
                            <w:sz w:val="17"/>
                            <w:szCs w:val="17"/>
                            <w:lang w:eastAsia="es-ES"/>
                          </w:rPr>
                          <w:t>El día 4 de octubre se celebra en Madrid una jornada sobre los aspectos legales y financieros de Horizonte 2020 que se retransmitirá en directo de 10:00 a 17:30 horas a través de este enlace.</w:t>
                        </w:r>
                        <w:r w:rsidRPr="00C67B1A">
                          <w:rPr>
                            <w:rFonts w:ascii="Arial" w:eastAsia="Times New Roman" w:hAnsi="Arial" w:cs="Arial"/>
                            <w:color w:val="000000"/>
                            <w:sz w:val="17"/>
                            <w:szCs w:val="17"/>
                            <w:lang w:eastAsia="es-ES"/>
                          </w:rPr>
                          <w:br/>
                        </w:r>
                        <w:hyperlink r:id="rId39" w:history="1">
                          <w:r w:rsidRPr="00C67B1A">
                            <w:rPr>
                              <w:rFonts w:ascii="Arial" w:eastAsia="Times New Roman" w:hAnsi="Arial" w:cs="Arial"/>
                              <w:b/>
                              <w:bCs/>
                              <w:color w:val="CC0000"/>
                              <w:sz w:val="15"/>
                              <w:szCs w:val="15"/>
                              <w:u w:val="single"/>
                              <w:lang w:eastAsia="es-ES"/>
                            </w:rPr>
                            <w:t>Ver noticia completa</w:t>
                          </w:r>
                        </w:hyperlink>
                        <w:r w:rsidRPr="00C67B1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r>
            <w:tr w:rsidR="00C67B1A" w:rsidRPr="00C67B1A" w:rsidTr="0013230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7B1A" w:rsidRPr="00C67B1A" w:rsidTr="0013230D">
                    <w:trPr>
                      <w:trHeight w:val="120"/>
                      <w:tblCellSpacing w:w="0" w:type="dxa"/>
                      <w:jc w:val="center"/>
                    </w:trPr>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7B1A" w:rsidRPr="00C67B1A" w:rsidTr="0013230D">
                          <w:trPr>
                            <w:tblCellSpacing w:w="0" w:type="dxa"/>
                          </w:trPr>
                          <w:tc>
                            <w:tcPr>
                              <w:tcW w:w="0" w:type="auto"/>
                              <w:tcBorders>
                                <w:top w:val="nil"/>
                                <w:left w:val="nil"/>
                                <w:bottom w:val="nil"/>
                                <w:right w:val="nil"/>
                              </w:tcBorders>
                              <w:vAlign w:val="center"/>
                              <w:hideMark/>
                            </w:tcPr>
                            <w:p w:rsidR="00C67B1A" w:rsidRPr="00C67B1A" w:rsidRDefault="00C67B1A" w:rsidP="00C67B1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7B1A">
                                <w:rPr>
                                  <w:rFonts w:ascii="Arial" w:eastAsia="Times New Roman" w:hAnsi="Arial" w:cs="Arial"/>
                                  <w:b/>
                                  <w:bCs/>
                                  <w:color w:val="0064AF"/>
                                  <w:sz w:val="23"/>
                                  <w:szCs w:val="23"/>
                                  <w:lang w:eastAsia="es-ES"/>
                                </w:rPr>
                                <w:t>Call for expression of interest: Senior Project Adviser Statistics, Data Analysis and Reporting</w:t>
                              </w:r>
                              <w:r w:rsidRPr="00C67B1A">
                                <w:rPr>
                                  <w:rFonts w:ascii="Arial" w:eastAsia="Times New Roman" w:hAnsi="Arial" w:cs="Arial"/>
                                  <w:b/>
                                  <w:bCs/>
                                  <w:color w:val="0064AF"/>
                                  <w:sz w:val="14"/>
                                  <w:szCs w:val="14"/>
                                  <w:lang w:eastAsia="es-ES"/>
                                </w:rPr>
                                <w:t xml:space="preserve"> </w:t>
                              </w: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r>
                  <w:tr w:rsidR="00C67B1A" w:rsidRPr="00C67B1A" w:rsidTr="0013230D">
                    <w:trPr>
                      <w:trHeight w:val="120"/>
                      <w:tblCellSpacing w:w="0" w:type="dxa"/>
                      <w:jc w:val="center"/>
                    </w:trPr>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7B1A" w:rsidRPr="00C67B1A" w:rsidRDefault="00C67B1A" w:rsidP="00C67B1A">
                        <w:pPr>
                          <w:spacing w:after="100" w:afterAutospacing="1" w:line="300" w:lineRule="auto"/>
                          <w:ind w:left="30" w:right="60"/>
                          <w:rPr>
                            <w:rFonts w:ascii="Arial" w:eastAsia="Times New Roman" w:hAnsi="Arial" w:cs="Arial"/>
                            <w:color w:val="000000"/>
                            <w:sz w:val="17"/>
                            <w:szCs w:val="17"/>
                            <w:lang w:eastAsia="es-ES"/>
                          </w:rPr>
                        </w:pPr>
                        <w:r w:rsidRPr="00C67B1A">
                          <w:rPr>
                            <w:rFonts w:ascii="Times New Roman" w:eastAsia="Times New Roman" w:hAnsi="Times New Roman" w:cs="Times New Roman"/>
                            <w:noProof/>
                            <w:sz w:val="24"/>
                            <w:szCs w:val="24"/>
                            <w:lang w:eastAsia="es-ES"/>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576580"/>
                              <wp:effectExtent l="0" t="0" r="0" b="13970"/>
                              <wp:wrapSquare wrapText="bothSides"/>
                              <wp:docPr id="5" name="Imagen 5" descr="Call for expression of interest: Senior Project Adviser Statistics, Data Analysis and Repo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ll for expression of interest: Senior Project Adviser Statistics, Data Analysis and Reporting"/>
                                      <pic:cNvPicPr>
                                        <a:picLocks noChangeAspect="1" noChangeArrowheads="1"/>
                                      </pic:cNvPicPr>
                                    </pic:nvPicPr>
                                    <pic:blipFill>
                                      <a:blip r:link="rId40">
                                        <a:extLst>
                                          <a:ext uri="{28A0092B-C50C-407E-A947-70E740481C1C}">
                                            <a14:useLocalDpi xmlns:a14="http://schemas.microsoft.com/office/drawing/2010/main" val="0"/>
                                          </a:ext>
                                        </a:extLst>
                                      </a:blip>
                                      <a:srcRect/>
                                      <a:stretch>
                                        <a:fillRect/>
                                      </a:stretch>
                                    </pic:blipFill>
                                    <pic:spPr bwMode="auto">
                                      <a:xfrm>
                                        <a:off x="0" y="0"/>
                                        <a:ext cx="95250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1A">
                          <w:rPr>
                            <w:rFonts w:ascii="Arial" w:eastAsia="Times New Roman" w:hAnsi="Arial" w:cs="Arial"/>
                            <w:color w:val="000000"/>
                            <w:sz w:val="17"/>
                            <w:szCs w:val="17"/>
                            <w:lang w:eastAsia="es-ES"/>
                          </w:rPr>
                          <w:t>Applications are invited for the post of Senior Project Adviser Statistics, Data Analysis and Reporting at the Executive Agency for Small and Medium-sized Enterprises (EASME).</w:t>
                        </w:r>
                        <w:r w:rsidRPr="00C67B1A">
                          <w:rPr>
                            <w:rFonts w:ascii="Arial" w:eastAsia="Times New Roman" w:hAnsi="Arial" w:cs="Arial"/>
                            <w:color w:val="000000"/>
                            <w:sz w:val="17"/>
                            <w:szCs w:val="17"/>
                            <w:lang w:eastAsia="es-ES"/>
                          </w:rPr>
                          <w:br/>
                        </w:r>
                        <w:r w:rsidRPr="00C67B1A">
                          <w:rPr>
                            <w:rFonts w:ascii="Arial" w:eastAsia="Times New Roman" w:hAnsi="Arial" w:cs="Arial"/>
                            <w:color w:val="000000"/>
                            <w:sz w:val="17"/>
                            <w:szCs w:val="17"/>
                            <w:lang w:eastAsia="es-ES"/>
                          </w:rPr>
                          <w:br/>
                          <w:t xml:space="preserve">Type of contract </w:t>
                        </w:r>
                        <w:r w:rsidRPr="00C67B1A">
                          <w:rPr>
                            <w:rFonts w:ascii="Arial" w:eastAsia="Times New Roman" w:hAnsi="Arial" w:cs="Arial"/>
                            <w:color w:val="000000"/>
                            <w:sz w:val="17"/>
                            <w:szCs w:val="17"/>
                            <w:lang w:eastAsia="es-ES"/>
                          </w:rPr>
                          <w:br/>
                          <w:t xml:space="preserve">Temporary Agent </w:t>
                        </w:r>
                        <w:r w:rsidRPr="00C67B1A">
                          <w:rPr>
                            <w:rFonts w:ascii="Arial" w:eastAsia="Times New Roman" w:hAnsi="Arial" w:cs="Arial"/>
                            <w:color w:val="000000"/>
                            <w:sz w:val="17"/>
                            <w:szCs w:val="17"/>
                            <w:lang w:eastAsia="es-ES"/>
                          </w:rPr>
                          <w:br/>
                          <w:t>Function group and grade</w:t>
                        </w:r>
                        <w:r w:rsidRPr="00C67B1A">
                          <w:rPr>
                            <w:rFonts w:ascii="Arial" w:eastAsia="Times New Roman" w:hAnsi="Arial" w:cs="Arial"/>
                            <w:color w:val="000000"/>
                            <w:sz w:val="17"/>
                            <w:szCs w:val="17"/>
                            <w:lang w:eastAsia="es-ES"/>
                          </w:rPr>
                          <w:br/>
                          <w:t>AD 5</w:t>
                        </w:r>
                        <w:r w:rsidRPr="00C67B1A">
                          <w:rPr>
                            <w:rFonts w:ascii="Arial" w:eastAsia="Times New Roman" w:hAnsi="Arial" w:cs="Arial"/>
                            <w:color w:val="000000"/>
                            <w:sz w:val="17"/>
                            <w:szCs w:val="17"/>
                            <w:lang w:eastAsia="es-ES"/>
                          </w:rPr>
                          <w:br/>
                          <w:t xml:space="preserve">Duration of contract </w:t>
                        </w:r>
                        <w:r w:rsidRPr="00C67B1A">
                          <w:rPr>
                            <w:rFonts w:ascii="Arial" w:eastAsia="Times New Roman" w:hAnsi="Arial" w:cs="Arial"/>
                            <w:color w:val="000000"/>
                            <w:sz w:val="17"/>
                            <w:szCs w:val="17"/>
                            <w:lang w:eastAsia="es-ES"/>
                          </w:rPr>
                          <w:br/>
                          <w:t xml:space="preserve">2 years (with the possibility of extension) </w:t>
                        </w:r>
                        <w:r w:rsidRPr="00C67B1A">
                          <w:rPr>
                            <w:rFonts w:ascii="Arial" w:eastAsia="Times New Roman" w:hAnsi="Arial" w:cs="Arial"/>
                            <w:color w:val="000000"/>
                            <w:sz w:val="17"/>
                            <w:szCs w:val="17"/>
                            <w:lang w:eastAsia="es-ES"/>
                          </w:rPr>
                          <w:br/>
                          <w:t>Maximum number of candidates to be placed on the Reserve List</w:t>
                        </w:r>
                        <w:r w:rsidRPr="00C67B1A">
                          <w:rPr>
                            <w:rFonts w:ascii="Arial" w:eastAsia="Times New Roman" w:hAnsi="Arial" w:cs="Arial"/>
                            <w:color w:val="000000"/>
                            <w:sz w:val="17"/>
                            <w:szCs w:val="17"/>
                            <w:lang w:eastAsia="es-ES"/>
                          </w:rPr>
                          <w:br/>
                          <w:t>5</w:t>
                        </w:r>
                        <w:r w:rsidRPr="00C67B1A">
                          <w:rPr>
                            <w:rFonts w:ascii="Arial" w:eastAsia="Times New Roman" w:hAnsi="Arial" w:cs="Arial"/>
                            <w:color w:val="000000"/>
                            <w:sz w:val="17"/>
                            <w:szCs w:val="17"/>
                            <w:lang w:eastAsia="es-ES"/>
                          </w:rPr>
                          <w:br/>
                          <w:t xml:space="preserve">Un... </w:t>
                        </w:r>
                        <w:hyperlink r:id="rId41" w:history="1">
                          <w:r w:rsidRPr="00C67B1A">
                            <w:rPr>
                              <w:rFonts w:ascii="Arial" w:eastAsia="Times New Roman" w:hAnsi="Arial" w:cs="Arial"/>
                              <w:b/>
                              <w:bCs/>
                              <w:color w:val="CC0000"/>
                              <w:sz w:val="15"/>
                              <w:szCs w:val="15"/>
                              <w:u w:val="single"/>
                              <w:lang w:eastAsia="es-ES"/>
                            </w:rPr>
                            <w:t>Ver noticia completa</w:t>
                          </w:r>
                        </w:hyperlink>
                        <w:r w:rsidRPr="00C67B1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r>
            <w:tr w:rsidR="00C67B1A" w:rsidRPr="00C67B1A" w:rsidTr="0013230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7B1A" w:rsidRPr="00C67B1A" w:rsidTr="0013230D">
                    <w:trPr>
                      <w:trHeight w:val="120"/>
                      <w:tblCellSpacing w:w="0" w:type="dxa"/>
                      <w:jc w:val="center"/>
                    </w:trPr>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7B1A" w:rsidRPr="00C67B1A" w:rsidTr="0013230D">
                          <w:trPr>
                            <w:tblCellSpacing w:w="0" w:type="dxa"/>
                          </w:trPr>
                          <w:tc>
                            <w:tcPr>
                              <w:tcW w:w="0" w:type="auto"/>
                              <w:tcBorders>
                                <w:top w:val="nil"/>
                                <w:left w:val="nil"/>
                                <w:bottom w:val="nil"/>
                                <w:right w:val="nil"/>
                              </w:tcBorders>
                              <w:vAlign w:val="center"/>
                              <w:hideMark/>
                            </w:tcPr>
                            <w:p w:rsidR="00C67B1A" w:rsidRPr="00C67B1A" w:rsidRDefault="00C67B1A" w:rsidP="00C67B1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7B1A">
                                <w:rPr>
                                  <w:rFonts w:ascii="Arial" w:eastAsia="Times New Roman" w:hAnsi="Arial" w:cs="Arial"/>
                                  <w:b/>
                                  <w:bCs/>
                                  <w:color w:val="0064AF"/>
                                  <w:sz w:val="23"/>
                                  <w:szCs w:val="23"/>
                                  <w:lang w:eastAsia="es-ES"/>
                                </w:rPr>
                                <w:t>Ya están disponibles 7 nuevas fichas de la Guía Sudoe</w:t>
                              </w:r>
                              <w:r w:rsidRPr="00C67B1A">
                                <w:rPr>
                                  <w:rFonts w:ascii="Arial" w:eastAsia="Times New Roman" w:hAnsi="Arial" w:cs="Arial"/>
                                  <w:b/>
                                  <w:bCs/>
                                  <w:color w:val="0064AF"/>
                                  <w:sz w:val="14"/>
                                  <w:szCs w:val="14"/>
                                  <w:lang w:eastAsia="es-ES"/>
                                </w:rPr>
                                <w:t xml:space="preserve"> </w:t>
                              </w: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r>
                  <w:tr w:rsidR="00C67B1A" w:rsidRPr="00C67B1A" w:rsidTr="0013230D">
                    <w:trPr>
                      <w:trHeight w:val="120"/>
                      <w:tblCellSpacing w:w="0" w:type="dxa"/>
                      <w:jc w:val="center"/>
                    </w:trPr>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7B1A" w:rsidRPr="00C67B1A" w:rsidRDefault="00C67B1A" w:rsidP="00C67B1A">
                        <w:pPr>
                          <w:spacing w:after="100" w:afterAutospacing="1" w:line="300" w:lineRule="auto"/>
                          <w:ind w:left="30" w:right="60"/>
                          <w:rPr>
                            <w:rFonts w:ascii="Arial" w:eastAsia="Times New Roman" w:hAnsi="Arial" w:cs="Arial"/>
                            <w:color w:val="000000"/>
                            <w:sz w:val="17"/>
                            <w:szCs w:val="17"/>
                            <w:lang w:eastAsia="es-ES"/>
                          </w:rPr>
                        </w:pPr>
                        <w:r w:rsidRPr="00C67B1A">
                          <w:rPr>
                            <w:rFonts w:ascii="Times New Roman" w:eastAsia="Times New Roman" w:hAnsi="Times New Roman" w:cs="Times New Roman"/>
                            <w:noProof/>
                            <w:sz w:val="24"/>
                            <w:szCs w:val="24"/>
                            <w:lang w:eastAsia="es-ES"/>
                          </w:rPr>
                          <w:drawing>
                            <wp:anchor distT="30480" distB="30480" distL="30480" distR="30480" simplePos="0" relativeHeight="251677696" behindDoc="0" locked="0" layoutInCell="1" allowOverlap="0">
                              <wp:simplePos x="0" y="0"/>
                              <wp:positionH relativeFrom="column">
                                <wp:align>right</wp:align>
                              </wp:positionH>
                              <wp:positionV relativeFrom="line">
                                <wp:posOffset>0</wp:posOffset>
                              </wp:positionV>
                              <wp:extent cx="952500" cy="407035"/>
                              <wp:effectExtent l="0" t="0" r="0" b="12065"/>
                              <wp:wrapSquare wrapText="bothSides"/>
                              <wp:docPr id="4" name="Imagen 4" descr="Ya están disponibles 7 nuevas fichas de la Guía S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Ya están disponibles 7 nuevas fichas de la Guía Sudoe"/>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95250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1A">
                          <w:rPr>
                            <w:rFonts w:ascii="Arial" w:eastAsia="Times New Roman" w:hAnsi="Arial" w:cs="Arial"/>
                            <w:color w:val="000000"/>
                            <w:sz w:val="17"/>
                            <w:szCs w:val="17"/>
                            <w:lang w:eastAsia="es-ES"/>
                          </w:rPr>
                          <w:t xml:space="preserve">La Guía Sudoe para la elaboración y la gestión de los proyectos aprobados acaba de ser completada con 7 nuevas fichas. </w:t>
                        </w:r>
                        <w:r w:rsidRPr="00C67B1A">
                          <w:rPr>
                            <w:rFonts w:ascii="Arial" w:eastAsia="Times New Roman" w:hAnsi="Arial" w:cs="Arial"/>
                            <w:color w:val="000000"/>
                            <w:sz w:val="17"/>
                            <w:szCs w:val="17"/>
                            <w:lang w:eastAsia="es-ES"/>
                          </w:rPr>
                          <w:br/>
                        </w:r>
                        <w:r w:rsidRPr="00C67B1A">
                          <w:rPr>
                            <w:rFonts w:ascii="Arial" w:eastAsia="Times New Roman" w:hAnsi="Arial" w:cs="Arial"/>
                            <w:color w:val="000000"/>
                            <w:sz w:val="17"/>
                            <w:szCs w:val="17"/>
                            <w:lang w:eastAsia="es-ES"/>
                          </w:rPr>
                          <w:br/>
                          <w:t>Las fichas detallan las normas del Programa Sudoe que los proyectos aprobados deberán seguir.</w:t>
                        </w:r>
                        <w:r w:rsidRPr="00C67B1A">
                          <w:rPr>
                            <w:rFonts w:ascii="Arial" w:eastAsia="Times New Roman" w:hAnsi="Arial" w:cs="Arial"/>
                            <w:color w:val="000000"/>
                            <w:sz w:val="17"/>
                            <w:szCs w:val="17"/>
                            <w:lang w:eastAsia="es-ES"/>
                          </w:rPr>
                          <w:br/>
                        </w:r>
                        <w:r w:rsidRPr="00C67B1A">
                          <w:rPr>
                            <w:rFonts w:ascii="Arial" w:eastAsia="Times New Roman" w:hAnsi="Arial" w:cs="Arial"/>
                            <w:color w:val="000000"/>
                            <w:sz w:val="17"/>
                            <w:szCs w:val="17"/>
                            <w:lang w:eastAsia="es-ES"/>
                          </w:rPr>
                          <w:br/>
                          <w:t xml:space="preserve">Las cuestiones tratadas son relativas a la gestión de los proyectos: </w:t>
                        </w:r>
                        <w:r w:rsidRPr="00C67B1A">
                          <w:rPr>
                            <w:rFonts w:ascii="Arial" w:eastAsia="Times New Roman" w:hAnsi="Arial" w:cs="Arial"/>
                            <w:color w:val="000000"/>
                            <w:sz w:val="17"/>
                            <w:szCs w:val="17"/>
                            <w:lang w:eastAsia="es-ES"/>
                          </w:rPr>
                          <w:br/>
                        </w:r>
                        <w:r w:rsidRPr="00C67B1A">
                          <w:rPr>
                            <w:rFonts w:ascii="Arial" w:eastAsia="Times New Roman" w:hAnsi="Arial" w:cs="Arial"/>
                            <w:color w:val="000000"/>
                            <w:sz w:val="17"/>
                            <w:szCs w:val="17"/>
                            <w:lang w:eastAsia="es-ES"/>
                          </w:rPr>
                          <w:br/>
                          <w:t>Ficha 10.0 Circuito financiero</w:t>
                        </w:r>
                        <w:r w:rsidRPr="00C67B1A">
                          <w:rPr>
                            <w:rFonts w:ascii="Arial" w:eastAsia="Times New Roman" w:hAnsi="Arial" w:cs="Arial"/>
                            <w:color w:val="000000"/>
                            <w:sz w:val="17"/>
                            <w:szCs w:val="17"/>
                            <w:lang w:eastAsia="es-ES"/>
                          </w:rPr>
                          <w:br/>
                        </w:r>
                        <w:r w:rsidRPr="00C67B1A">
                          <w:rPr>
                            <w:rFonts w:ascii="Arial" w:eastAsia="Times New Roman" w:hAnsi="Arial" w:cs="Arial"/>
                            <w:color w:val="000000"/>
                            <w:sz w:val="17"/>
                            <w:szCs w:val="17"/>
                            <w:lang w:eastAsia="es-ES"/>
                          </w:rPr>
                          <w:br/>
                          <w:t xml:space="preserve">Ficha 11.0 Sistemas de validación de gastos: el con... </w:t>
                        </w:r>
                        <w:hyperlink r:id="rId43" w:history="1">
                          <w:r w:rsidRPr="00C67B1A">
                            <w:rPr>
                              <w:rFonts w:ascii="Arial" w:eastAsia="Times New Roman" w:hAnsi="Arial" w:cs="Arial"/>
                              <w:b/>
                              <w:bCs/>
                              <w:color w:val="CC0000"/>
                              <w:sz w:val="15"/>
                              <w:szCs w:val="15"/>
                              <w:u w:val="single"/>
                              <w:lang w:eastAsia="es-ES"/>
                            </w:rPr>
                            <w:t>Ver noticia completa</w:t>
                          </w:r>
                        </w:hyperlink>
                        <w:r w:rsidRPr="00C67B1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r>
            <w:tr w:rsidR="00C67B1A" w:rsidRPr="00C67B1A" w:rsidTr="0013230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7B1A" w:rsidRPr="00C67B1A" w:rsidTr="0013230D">
                    <w:trPr>
                      <w:trHeight w:val="120"/>
                      <w:tblCellSpacing w:w="0" w:type="dxa"/>
                      <w:jc w:val="center"/>
                    </w:trPr>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C67B1A" w:rsidRPr="00C67B1A" w:rsidTr="0013230D">
                          <w:trPr>
                            <w:tblCellSpacing w:w="0" w:type="dxa"/>
                          </w:trPr>
                          <w:tc>
                            <w:tcPr>
                              <w:tcW w:w="0" w:type="auto"/>
                              <w:tcBorders>
                                <w:top w:val="nil"/>
                                <w:left w:val="nil"/>
                                <w:bottom w:val="nil"/>
                                <w:right w:val="nil"/>
                              </w:tcBorders>
                              <w:vAlign w:val="center"/>
                              <w:hideMark/>
                            </w:tcPr>
                            <w:p w:rsidR="00C67B1A" w:rsidRPr="00C67B1A" w:rsidRDefault="00C67B1A" w:rsidP="00C67B1A">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C67B1A">
                                <w:rPr>
                                  <w:rFonts w:ascii="Arial" w:eastAsia="Times New Roman" w:hAnsi="Arial" w:cs="Arial"/>
                                  <w:b/>
                                  <w:bCs/>
                                  <w:color w:val="0064AF"/>
                                  <w:sz w:val="23"/>
                                  <w:szCs w:val="23"/>
                                  <w:lang w:eastAsia="es-ES"/>
                                </w:rPr>
                                <w:t xml:space="preserve">The Interreg Europe programme manual is revised now. </w:t>
                              </w: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r>
                  <w:tr w:rsidR="00C67B1A" w:rsidRPr="00C67B1A" w:rsidTr="0013230D">
                    <w:trPr>
                      <w:trHeight w:val="120"/>
                      <w:tblCellSpacing w:w="0" w:type="dxa"/>
                      <w:jc w:val="center"/>
                    </w:trPr>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C67B1A" w:rsidRPr="00C67B1A" w:rsidRDefault="00C67B1A" w:rsidP="00C67B1A">
                        <w:pPr>
                          <w:spacing w:after="100" w:afterAutospacing="1" w:line="300" w:lineRule="auto"/>
                          <w:ind w:left="30" w:right="60"/>
                          <w:rPr>
                            <w:rFonts w:ascii="Arial" w:eastAsia="Times New Roman" w:hAnsi="Arial" w:cs="Arial"/>
                            <w:color w:val="000000"/>
                            <w:sz w:val="17"/>
                            <w:szCs w:val="17"/>
                            <w:lang w:eastAsia="es-ES"/>
                          </w:rPr>
                        </w:pPr>
                        <w:r w:rsidRPr="00C67B1A">
                          <w:rPr>
                            <w:rFonts w:ascii="Times New Roman" w:eastAsia="Times New Roman" w:hAnsi="Times New Roman" w:cs="Times New Roman"/>
                            <w:noProof/>
                            <w:sz w:val="24"/>
                            <w:szCs w:val="24"/>
                            <w:lang w:eastAsia="es-ES"/>
                          </w:rPr>
                          <w:drawing>
                            <wp:anchor distT="30480" distB="30480" distL="30480" distR="30480" simplePos="0" relativeHeight="251678720" behindDoc="0" locked="0" layoutInCell="1" allowOverlap="0">
                              <wp:simplePos x="0" y="0"/>
                              <wp:positionH relativeFrom="column">
                                <wp:align>right</wp:align>
                              </wp:positionH>
                              <wp:positionV relativeFrom="line">
                                <wp:posOffset>0</wp:posOffset>
                              </wp:positionV>
                              <wp:extent cx="952500" cy="293370"/>
                              <wp:effectExtent l="0" t="0" r="0" b="11430"/>
                              <wp:wrapSquare wrapText="bothSides"/>
                              <wp:docPr id="3" name="Imagen 3" descr="The Interreg Europe programme manual is revised n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Interreg Europe programme manual is revised now. "/>
                                      <pic:cNvPicPr>
                                        <a:picLocks noChangeAspect="1" noChangeArrowheads="1"/>
                                      </pic:cNvPicPr>
                                    </pic:nvPicPr>
                                    <pic:blipFill>
                                      <a:blip r:link="rId44">
                                        <a:extLst>
                                          <a:ext uri="{28A0092B-C50C-407E-A947-70E740481C1C}">
                                            <a14:useLocalDpi xmlns:a14="http://schemas.microsoft.com/office/drawing/2010/main" val="0"/>
                                          </a:ext>
                                        </a:extLst>
                                      </a:blip>
                                      <a:srcRect/>
                                      <a:stretch>
                                        <a:fillRect/>
                                      </a:stretch>
                                    </pic:blipFill>
                                    <pic:spPr bwMode="auto">
                                      <a:xfrm>
                                        <a:off x="0" y="0"/>
                                        <a:ext cx="95250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7B1A">
                          <w:rPr>
                            <w:rFonts w:ascii="Arial" w:eastAsia="Times New Roman" w:hAnsi="Arial" w:cs="Arial"/>
                            <w:color w:val="000000"/>
                            <w:sz w:val="17"/>
                            <w:szCs w:val="17"/>
                            <w:lang w:eastAsia="es-ES"/>
                          </w:rPr>
                          <w:t xml:space="preserve">They have updated the manual to make it even clearer and more helpful than before for those of you implementing the approved project(s) as well as for those preparing a project for the next call. </w:t>
                        </w:r>
                        <w:r w:rsidRPr="00C67B1A">
                          <w:rPr>
                            <w:rFonts w:ascii="Arial" w:eastAsia="Times New Roman" w:hAnsi="Arial" w:cs="Arial"/>
                            <w:color w:val="000000"/>
                            <w:sz w:val="17"/>
                            <w:szCs w:val="17"/>
                            <w:lang w:eastAsia="es-ES"/>
                          </w:rPr>
                          <w:br/>
                        </w:r>
                        <w:r w:rsidRPr="00C67B1A">
                          <w:rPr>
                            <w:rFonts w:ascii="Arial" w:eastAsia="Times New Roman" w:hAnsi="Arial" w:cs="Arial"/>
                            <w:color w:val="000000"/>
                            <w:sz w:val="17"/>
                            <w:szCs w:val="17"/>
                            <w:lang w:eastAsia="es-ES"/>
                          </w:rPr>
                          <w:br/>
                          <w:t>See the key changes made:</w:t>
                        </w:r>
                        <w:r w:rsidRPr="00C67B1A">
                          <w:rPr>
                            <w:rFonts w:ascii="Arial" w:eastAsia="Times New Roman" w:hAnsi="Arial" w:cs="Arial"/>
                            <w:color w:val="000000"/>
                            <w:sz w:val="17"/>
                            <w:szCs w:val="17"/>
                            <w:lang w:eastAsia="es-ES"/>
                          </w:rPr>
                          <w:br/>
                        </w:r>
                        <w:r w:rsidRPr="00C67B1A">
                          <w:rPr>
                            <w:rFonts w:ascii="Arial" w:eastAsia="Times New Roman" w:hAnsi="Arial" w:cs="Arial"/>
                            <w:color w:val="000000"/>
                            <w:sz w:val="17"/>
                            <w:szCs w:val="17"/>
                            <w:lang w:eastAsia="es-ES"/>
                          </w:rPr>
                          <w:br/>
                          <w:t xml:space="preserve">They have modified and included information linked to the anti-fraud strategy of the managing authority (MA), as part of the management and control s... </w:t>
                        </w:r>
                        <w:hyperlink r:id="rId45" w:history="1">
                          <w:r w:rsidRPr="00C67B1A">
                            <w:rPr>
                              <w:rFonts w:ascii="Arial" w:eastAsia="Times New Roman" w:hAnsi="Arial" w:cs="Arial"/>
                              <w:b/>
                              <w:bCs/>
                              <w:color w:val="CC0000"/>
                              <w:sz w:val="15"/>
                              <w:szCs w:val="15"/>
                              <w:u w:val="single"/>
                              <w:lang w:eastAsia="es-ES"/>
                            </w:rPr>
                            <w:t>Ver noticia completa</w:t>
                          </w:r>
                        </w:hyperlink>
                        <w:r w:rsidRPr="00C67B1A">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r>
            <w:tr w:rsidR="00C67B1A" w:rsidRPr="00C67B1A" w:rsidTr="0013230D">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C67B1A" w:rsidRPr="00C67B1A" w:rsidTr="0013230D">
                    <w:trPr>
                      <w:trHeight w:val="120"/>
                      <w:tblCellSpacing w:w="0" w:type="dxa"/>
                      <w:jc w:val="center"/>
                    </w:trPr>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C67B1A" w:rsidRPr="00C67B1A" w:rsidRDefault="00C67B1A" w:rsidP="00C67B1A">
                        <w:pPr>
                          <w:spacing w:after="0" w:line="264" w:lineRule="auto"/>
                          <w:ind w:left="30"/>
                          <w:rPr>
                            <w:rFonts w:ascii="Arial" w:eastAsia="Times New Roman" w:hAnsi="Arial" w:cs="Arial"/>
                            <w:b/>
                            <w:bCs/>
                            <w:color w:val="AA0000"/>
                            <w:sz w:val="30"/>
                            <w:szCs w:val="30"/>
                            <w:lang w:eastAsia="es-ES"/>
                          </w:rPr>
                        </w:pPr>
                        <w:r w:rsidRPr="00C67B1A">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C67B1A" w:rsidRPr="00C67B1A" w:rsidTr="0013230D">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C67B1A" w:rsidRPr="00C67B1A" w:rsidRDefault="00C67B1A" w:rsidP="00C67B1A">
                              <w:pPr>
                                <w:spacing w:after="0" w:line="240" w:lineRule="auto"/>
                                <w:rPr>
                                  <w:rFonts w:ascii="Arial" w:eastAsia="Times New Roman" w:hAnsi="Arial" w:cs="Arial"/>
                                  <w:b/>
                                  <w:bCs/>
                                  <w:color w:val="FFFFFF"/>
                                  <w:sz w:val="26"/>
                                  <w:szCs w:val="26"/>
                                  <w:lang w:eastAsia="es-ES"/>
                                </w:rPr>
                              </w:pPr>
                              <w:r w:rsidRPr="00C67B1A">
                                <w:rPr>
                                  <w:rFonts w:ascii="Arial" w:eastAsia="Times New Roman" w:hAnsi="Arial" w:cs="Arial"/>
                                  <w:b/>
                                  <w:bCs/>
                                  <w:color w:val="FFFFFF"/>
                                  <w:sz w:val="26"/>
                                  <w:szCs w:val="26"/>
                                  <w:lang w:eastAsia="es-ES"/>
                                </w:rPr>
                                <w:t xml:space="preserve">    EVENTOS DE LA PTEC </w:t>
                              </w:r>
                            </w:p>
                          </w:tc>
                        </w:tr>
                        <w:tr w:rsidR="00C67B1A" w:rsidRPr="00C67B1A" w:rsidTr="0013230D">
                          <w:trPr>
                            <w:tblCellSpacing w:w="0" w:type="dxa"/>
                          </w:trPr>
                          <w:tc>
                            <w:tcPr>
                              <w:tcW w:w="0" w:type="auto"/>
                              <w:tcBorders>
                                <w:top w:val="nil"/>
                                <w:left w:val="nil"/>
                                <w:bottom w:val="nil"/>
                                <w:right w:val="nil"/>
                              </w:tcBorders>
                              <w:shd w:val="clear" w:color="auto" w:fill="FFFFFF"/>
                              <w:vAlign w:val="center"/>
                              <w:hideMark/>
                            </w:tcPr>
                            <w:p w:rsidR="00C67B1A" w:rsidRPr="00C67B1A" w:rsidRDefault="00C67B1A" w:rsidP="00C67B1A">
                              <w:pPr>
                                <w:spacing w:after="0" w:line="300" w:lineRule="auto"/>
                                <w:ind w:left="30" w:right="60"/>
                                <w:rPr>
                                  <w:rFonts w:ascii="Arial" w:eastAsia="Times New Roman" w:hAnsi="Arial" w:cs="Arial"/>
                                  <w:color w:val="000000"/>
                                  <w:sz w:val="17"/>
                                  <w:szCs w:val="17"/>
                                  <w:lang w:eastAsia="es-ES"/>
                                </w:rPr>
                              </w:pPr>
                              <w:r w:rsidRPr="00C67B1A">
                                <w:rPr>
                                  <w:rFonts w:ascii="Arial" w:eastAsia="Times New Roman" w:hAnsi="Arial" w:cs="Arial"/>
                                  <w:b/>
                                  <w:bCs/>
                                  <w:color w:val="AA0000"/>
                                  <w:sz w:val="18"/>
                                  <w:szCs w:val="18"/>
                                  <w:lang w:eastAsia="es-ES"/>
                                </w:rPr>
                                <w:t xml:space="preserve">05 de Octubre de 2016 </w:t>
                              </w:r>
                              <w:r w:rsidRPr="00C67B1A">
                                <w:rPr>
                                  <w:rFonts w:ascii="Arial" w:eastAsia="Times New Roman" w:hAnsi="Arial" w:cs="Arial"/>
                                  <w:color w:val="000000"/>
                                  <w:sz w:val="17"/>
                                  <w:szCs w:val="17"/>
                                  <w:lang w:eastAsia="es-ES"/>
                                </w:rPr>
                                <w:t xml:space="preserve">8º Taller PTEC: La innovación en las empresas del sector de la construcción </w:t>
                              </w:r>
                              <w:hyperlink r:id="rId46" w:history="1">
                                <w:r w:rsidRPr="00C67B1A">
                                  <w:rPr>
                                    <w:rFonts w:ascii="Arial" w:eastAsia="Times New Roman" w:hAnsi="Arial" w:cs="Arial"/>
                                    <w:b/>
                                    <w:bCs/>
                                    <w:color w:val="000033"/>
                                    <w:sz w:val="15"/>
                                    <w:szCs w:val="15"/>
                                    <w:u w:val="single"/>
                                    <w:lang w:eastAsia="es-ES"/>
                                  </w:rPr>
                                  <w:t>Ver evento</w:t>
                                </w:r>
                              </w:hyperlink>
                            </w:p>
                          </w:tc>
                        </w:tr>
                        <w:tr w:rsidR="00C67B1A" w:rsidRPr="00C67B1A" w:rsidTr="0013230D">
                          <w:trPr>
                            <w:tblCellSpacing w:w="0" w:type="dxa"/>
                          </w:trPr>
                          <w:tc>
                            <w:tcPr>
                              <w:tcW w:w="0" w:type="auto"/>
                              <w:tcBorders>
                                <w:top w:val="nil"/>
                                <w:left w:val="nil"/>
                                <w:bottom w:val="nil"/>
                                <w:right w:val="nil"/>
                              </w:tcBorders>
                              <w:shd w:val="clear" w:color="auto" w:fill="FFFFFF"/>
                              <w:vAlign w:val="center"/>
                              <w:hideMark/>
                            </w:tcPr>
                            <w:p w:rsidR="00C67B1A" w:rsidRPr="00C67B1A" w:rsidRDefault="00C67B1A" w:rsidP="00C67B1A">
                              <w:pPr>
                                <w:spacing w:after="0" w:line="300" w:lineRule="auto"/>
                                <w:ind w:left="30" w:right="60"/>
                                <w:rPr>
                                  <w:rFonts w:ascii="Arial" w:eastAsia="Times New Roman" w:hAnsi="Arial" w:cs="Arial"/>
                                  <w:color w:val="000000"/>
                                  <w:sz w:val="17"/>
                                  <w:szCs w:val="17"/>
                                  <w:lang w:eastAsia="es-ES"/>
                                </w:rPr>
                              </w:pPr>
                              <w:r w:rsidRPr="00C67B1A">
                                <w:rPr>
                                  <w:rFonts w:ascii="Arial" w:eastAsia="Times New Roman" w:hAnsi="Arial" w:cs="Arial"/>
                                  <w:b/>
                                  <w:bCs/>
                                  <w:color w:val="AA0000"/>
                                  <w:sz w:val="18"/>
                                  <w:szCs w:val="18"/>
                                  <w:lang w:eastAsia="es-ES"/>
                                </w:rPr>
                                <w:t xml:space="preserve">10 de Octubre de 2016 </w:t>
                              </w:r>
                              <w:r w:rsidRPr="00C67B1A">
                                <w:rPr>
                                  <w:rFonts w:ascii="Arial" w:eastAsia="Times New Roman" w:hAnsi="Arial" w:cs="Arial"/>
                                  <w:color w:val="000000"/>
                                  <w:sz w:val="17"/>
                                  <w:szCs w:val="17"/>
                                  <w:lang w:eastAsia="es-ES"/>
                                </w:rPr>
                                <w:t xml:space="preserve">Reunión GT Procesos 2016-3 </w:t>
                              </w:r>
                            </w:p>
                          </w:tc>
                        </w:tr>
                        <w:tr w:rsidR="00C67B1A" w:rsidRPr="00C67B1A" w:rsidTr="0013230D">
                          <w:trPr>
                            <w:tblCellSpacing w:w="0" w:type="dxa"/>
                          </w:trPr>
                          <w:tc>
                            <w:tcPr>
                              <w:tcW w:w="0" w:type="auto"/>
                              <w:tcBorders>
                                <w:top w:val="nil"/>
                                <w:left w:val="nil"/>
                                <w:bottom w:val="nil"/>
                                <w:right w:val="nil"/>
                              </w:tcBorders>
                              <w:shd w:val="clear" w:color="auto" w:fill="FFFFFF"/>
                              <w:vAlign w:val="center"/>
                              <w:hideMark/>
                            </w:tcPr>
                            <w:p w:rsidR="00C67B1A" w:rsidRPr="00C67B1A" w:rsidRDefault="00C67B1A" w:rsidP="00C67B1A">
                              <w:pPr>
                                <w:spacing w:after="0" w:line="300" w:lineRule="auto"/>
                                <w:ind w:left="30" w:right="60"/>
                                <w:rPr>
                                  <w:rFonts w:ascii="Arial" w:eastAsia="Times New Roman" w:hAnsi="Arial" w:cs="Arial"/>
                                  <w:color w:val="000000"/>
                                  <w:sz w:val="17"/>
                                  <w:szCs w:val="17"/>
                                  <w:lang w:eastAsia="es-ES"/>
                                </w:rPr>
                              </w:pPr>
                              <w:r w:rsidRPr="00C67B1A">
                                <w:rPr>
                                  <w:rFonts w:ascii="Arial" w:eastAsia="Times New Roman" w:hAnsi="Arial" w:cs="Arial"/>
                                  <w:b/>
                                  <w:bCs/>
                                  <w:color w:val="AA0000"/>
                                  <w:sz w:val="18"/>
                                  <w:szCs w:val="18"/>
                                  <w:lang w:eastAsia="es-ES"/>
                                </w:rPr>
                                <w:t xml:space="preserve">10 de Octubre de 2016 </w:t>
                              </w:r>
                              <w:r w:rsidRPr="00C67B1A">
                                <w:rPr>
                                  <w:rFonts w:ascii="Arial" w:eastAsia="Times New Roman" w:hAnsi="Arial" w:cs="Arial"/>
                                  <w:color w:val="000000"/>
                                  <w:sz w:val="17"/>
                                  <w:szCs w:val="17"/>
                                  <w:lang w:eastAsia="es-ES"/>
                                </w:rPr>
                                <w:t xml:space="preserve">Reunión GTE Seguridad 2016-3 (15:30) </w:t>
                              </w:r>
                            </w:p>
                          </w:tc>
                        </w:tr>
                        <w:tr w:rsidR="00C67B1A" w:rsidRPr="00C67B1A" w:rsidTr="0013230D">
                          <w:trPr>
                            <w:tblCellSpacing w:w="0" w:type="dxa"/>
                          </w:trPr>
                          <w:tc>
                            <w:tcPr>
                              <w:tcW w:w="0" w:type="auto"/>
                              <w:tcBorders>
                                <w:top w:val="nil"/>
                                <w:left w:val="nil"/>
                                <w:bottom w:val="nil"/>
                                <w:right w:val="nil"/>
                              </w:tcBorders>
                              <w:shd w:val="clear" w:color="auto" w:fill="FFFFFF"/>
                              <w:vAlign w:val="center"/>
                              <w:hideMark/>
                            </w:tcPr>
                            <w:p w:rsidR="00C67B1A" w:rsidRPr="00C67B1A" w:rsidRDefault="00C67B1A" w:rsidP="00C67B1A">
                              <w:pPr>
                                <w:spacing w:after="0" w:line="300" w:lineRule="auto"/>
                                <w:ind w:left="30" w:right="60"/>
                                <w:rPr>
                                  <w:rFonts w:ascii="Arial" w:eastAsia="Times New Roman" w:hAnsi="Arial" w:cs="Arial"/>
                                  <w:color w:val="000000"/>
                                  <w:sz w:val="17"/>
                                  <w:szCs w:val="17"/>
                                  <w:lang w:eastAsia="es-ES"/>
                                </w:rPr>
                              </w:pPr>
                              <w:r w:rsidRPr="00C67B1A">
                                <w:rPr>
                                  <w:rFonts w:ascii="Arial" w:eastAsia="Times New Roman" w:hAnsi="Arial" w:cs="Arial"/>
                                  <w:b/>
                                  <w:bCs/>
                                  <w:color w:val="AA0000"/>
                                  <w:sz w:val="18"/>
                                  <w:szCs w:val="18"/>
                                  <w:lang w:eastAsia="es-ES"/>
                                </w:rPr>
                                <w:t xml:space="preserve">11 de Octubre de 2016 </w:t>
                              </w:r>
                              <w:r w:rsidRPr="00C67B1A">
                                <w:rPr>
                                  <w:rFonts w:ascii="Arial" w:eastAsia="Times New Roman" w:hAnsi="Arial" w:cs="Arial"/>
                                  <w:color w:val="000000"/>
                                  <w:sz w:val="17"/>
                                  <w:szCs w:val="17"/>
                                  <w:lang w:eastAsia="es-ES"/>
                                </w:rPr>
                                <w:t xml:space="preserve">Reunión GT Infraestructuras de Transporte 2016-3 </w:t>
                              </w:r>
                            </w:p>
                          </w:tc>
                        </w:tr>
                        <w:tr w:rsidR="00C67B1A" w:rsidRPr="00C67B1A" w:rsidTr="0013230D">
                          <w:trPr>
                            <w:tblCellSpacing w:w="0" w:type="dxa"/>
                          </w:trPr>
                          <w:tc>
                            <w:tcPr>
                              <w:tcW w:w="0" w:type="auto"/>
                              <w:tcBorders>
                                <w:top w:val="nil"/>
                                <w:left w:val="nil"/>
                                <w:bottom w:val="nil"/>
                                <w:right w:val="nil"/>
                              </w:tcBorders>
                              <w:shd w:val="clear" w:color="auto" w:fill="FFFFFF"/>
                              <w:vAlign w:val="center"/>
                              <w:hideMark/>
                            </w:tcPr>
                            <w:p w:rsidR="00C67B1A" w:rsidRPr="00C67B1A" w:rsidRDefault="00C67B1A" w:rsidP="00C67B1A">
                              <w:pPr>
                                <w:spacing w:after="0" w:line="300" w:lineRule="auto"/>
                                <w:ind w:left="30" w:right="60"/>
                                <w:rPr>
                                  <w:rFonts w:ascii="Arial" w:eastAsia="Times New Roman" w:hAnsi="Arial" w:cs="Arial"/>
                                  <w:color w:val="000000"/>
                                  <w:sz w:val="17"/>
                                  <w:szCs w:val="17"/>
                                  <w:lang w:eastAsia="es-ES"/>
                                </w:rPr>
                              </w:pPr>
                              <w:r w:rsidRPr="00C67B1A">
                                <w:rPr>
                                  <w:rFonts w:ascii="Arial" w:eastAsia="Times New Roman" w:hAnsi="Arial" w:cs="Arial"/>
                                  <w:b/>
                                  <w:bCs/>
                                  <w:color w:val="AA0000"/>
                                  <w:sz w:val="18"/>
                                  <w:szCs w:val="18"/>
                                  <w:lang w:eastAsia="es-ES"/>
                                </w:rPr>
                                <w:t xml:space="preserve">24 de Octubre de 2016 </w:t>
                              </w:r>
                              <w:r w:rsidRPr="00C67B1A">
                                <w:rPr>
                                  <w:rFonts w:ascii="Arial" w:eastAsia="Times New Roman" w:hAnsi="Arial" w:cs="Arial"/>
                                  <w:color w:val="000000"/>
                                  <w:sz w:val="17"/>
                                  <w:szCs w:val="17"/>
                                  <w:lang w:eastAsia="es-ES"/>
                                </w:rPr>
                                <w:t xml:space="preserve">Reunión GT Ciudad del Futuro 2016-2 </w:t>
                              </w:r>
                            </w:p>
                          </w:tc>
                        </w:tr>
                        <w:tr w:rsidR="00C67B1A" w:rsidRPr="00C67B1A" w:rsidTr="0013230D">
                          <w:trPr>
                            <w:tblCellSpacing w:w="0" w:type="dxa"/>
                          </w:trPr>
                          <w:tc>
                            <w:tcPr>
                              <w:tcW w:w="0" w:type="auto"/>
                              <w:tcBorders>
                                <w:top w:val="nil"/>
                                <w:left w:val="nil"/>
                                <w:bottom w:val="nil"/>
                                <w:right w:val="nil"/>
                              </w:tcBorders>
                              <w:shd w:val="clear" w:color="auto" w:fill="FFFFFF"/>
                              <w:vAlign w:val="center"/>
                              <w:hideMark/>
                            </w:tcPr>
                            <w:p w:rsidR="00C67B1A" w:rsidRPr="00C67B1A" w:rsidRDefault="00C67B1A" w:rsidP="00C67B1A">
                              <w:pPr>
                                <w:spacing w:after="0" w:line="300" w:lineRule="auto"/>
                                <w:ind w:left="30" w:right="60"/>
                                <w:rPr>
                                  <w:rFonts w:ascii="Arial" w:eastAsia="Times New Roman" w:hAnsi="Arial" w:cs="Arial"/>
                                  <w:color w:val="000000"/>
                                  <w:sz w:val="17"/>
                                  <w:szCs w:val="17"/>
                                  <w:lang w:eastAsia="es-ES"/>
                                </w:rPr>
                              </w:pPr>
                              <w:r w:rsidRPr="00C67B1A">
                                <w:rPr>
                                  <w:rFonts w:ascii="Arial" w:eastAsia="Times New Roman" w:hAnsi="Arial" w:cs="Arial"/>
                                  <w:b/>
                                  <w:bCs/>
                                  <w:color w:val="AA0000"/>
                                  <w:sz w:val="18"/>
                                  <w:szCs w:val="18"/>
                                  <w:lang w:eastAsia="es-ES"/>
                                </w:rPr>
                                <w:t xml:space="preserve">25 de Octubre de 2016 </w:t>
                              </w:r>
                              <w:r w:rsidRPr="00C67B1A">
                                <w:rPr>
                                  <w:rFonts w:ascii="Arial" w:eastAsia="Times New Roman" w:hAnsi="Arial" w:cs="Arial"/>
                                  <w:color w:val="000000"/>
                                  <w:sz w:val="17"/>
                                  <w:szCs w:val="17"/>
                                  <w:lang w:eastAsia="es-ES"/>
                                </w:rPr>
                                <w:t xml:space="preserve">Reunión GT Impulso a la Innovación 2016-3 </w:t>
                              </w:r>
                            </w:p>
                          </w:tc>
                        </w:tr>
                        <w:tr w:rsidR="00C67B1A" w:rsidRPr="00C67B1A" w:rsidTr="0013230D">
                          <w:trPr>
                            <w:tblCellSpacing w:w="0" w:type="dxa"/>
                          </w:trPr>
                          <w:tc>
                            <w:tcPr>
                              <w:tcW w:w="0" w:type="auto"/>
                              <w:tcBorders>
                                <w:top w:val="nil"/>
                                <w:left w:val="nil"/>
                                <w:bottom w:val="nil"/>
                                <w:right w:val="nil"/>
                              </w:tcBorders>
                              <w:shd w:val="clear" w:color="auto" w:fill="FFFFFF"/>
                              <w:vAlign w:val="center"/>
                              <w:hideMark/>
                            </w:tcPr>
                            <w:p w:rsidR="00C67B1A" w:rsidRPr="00C67B1A" w:rsidRDefault="00C67B1A" w:rsidP="00C67B1A">
                              <w:pPr>
                                <w:spacing w:after="0" w:line="300" w:lineRule="auto"/>
                                <w:ind w:left="30" w:right="60"/>
                                <w:rPr>
                                  <w:rFonts w:ascii="Arial" w:eastAsia="Times New Roman" w:hAnsi="Arial" w:cs="Arial"/>
                                  <w:color w:val="000000"/>
                                  <w:sz w:val="17"/>
                                  <w:szCs w:val="17"/>
                                  <w:lang w:eastAsia="es-ES"/>
                                </w:rPr>
                              </w:pPr>
                              <w:r w:rsidRPr="00C67B1A">
                                <w:rPr>
                                  <w:rFonts w:ascii="Arial" w:eastAsia="Times New Roman" w:hAnsi="Arial" w:cs="Arial"/>
                                  <w:b/>
                                  <w:bCs/>
                                  <w:color w:val="AA0000"/>
                                  <w:sz w:val="18"/>
                                  <w:szCs w:val="18"/>
                                  <w:lang w:eastAsia="es-ES"/>
                                </w:rPr>
                                <w:t xml:space="preserve">25 de Octubre de 2016 </w:t>
                              </w:r>
                              <w:r w:rsidRPr="00C67B1A">
                                <w:rPr>
                                  <w:rFonts w:ascii="Arial" w:eastAsia="Times New Roman" w:hAnsi="Arial" w:cs="Arial"/>
                                  <w:color w:val="000000"/>
                                  <w:sz w:val="17"/>
                                  <w:szCs w:val="17"/>
                                  <w:lang w:eastAsia="es-ES"/>
                                </w:rPr>
                                <w:t xml:space="preserve">Reunión GT Internacionalización de la I+D 2016-3 </w:t>
                              </w:r>
                            </w:p>
                          </w:tc>
                        </w:tr>
                        <w:tr w:rsidR="00C67B1A" w:rsidRPr="00C67B1A" w:rsidTr="0013230D">
                          <w:trPr>
                            <w:tblCellSpacing w:w="0" w:type="dxa"/>
                          </w:trPr>
                          <w:tc>
                            <w:tcPr>
                              <w:tcW w:w="0" w:type="auto"/>
                              <w:tcBorders>
                                <w:top w:val="nil"/>
                                <w:left w:val="nil"/>
                                <w:bottom w:val="nil"/>
                                <w:right w:val="nil"/>
                              </w:tcBorders>
                              <w:shd w:val="clear" w:color="auto" w:fill="FFFFFF"/>
                              <w:vAlign w:val="center"/>
                              <w:hideMark/>
                            </w:tcPr>
                            <w:p w:rsidR="00C67B1A" w:rsidRPr="00C67B1A" w:rsidRDefault="00C67B1A" w:rsidP="00C67B1A">
                              <w:pPr>
                                <w:spacing w:after="0" w:line="300" w:lineRule="auto"/>
                                <w:ind w:left="30" w:right="60"/>
                                <w:rPr>
                                  <w:rFonts w:ascii="Arial" w:eastAsia="Times New Roman" w:hAnsi="Arial" w:cs="Arial"/>
                                  <w:color w:val="000000"/>
                                  <w:sz w:val="17"/>
                                  <w:szCs w:val="17"/>
                                  <w:lang w:eastAsia="es-ES"/>
                                </w:rPr>
                              </w:pPr>
                              <w:r w:rsidRPr="00C67B1A">
                                <w:rPr>
                                  <w:rFonts w:ascii="Arial" w:eastAsia="Times New Roman" w:hAnsi="Arial" w:cs="Arial"/>
                                  <w:b/>
                                  <w:bCs/>
                                  <w:color w:val="AA0000"/>
                                  <w:sz w:val="18"/>
                                  <w:szCs w:val="18"/>
                                  <w:lang w:eastAsia="es-ES"/>
                                </w:rPr>
                                <w:t xml:space="preserve">15 de Noviembre de 2016 </w:t>
                              </w:r>
                              <w:r w:rsidRPr="00C67B1A">
                                <w:rPr>
                                  <w:rFonts w:ascii="Arial" w:eastAsia="Times New Roman" w:hAnsi="Arial" w:cs="Arial"/>
                                  <w:color w:val="000000"/>
                                  <w:sz w:val="17"/>
                                  <w:szCs w:val="17"/>
                                  <w:lang w:eastAsia="es-ES"/>
                                </w:rPr>
                                <w:t xml:space="preserve">12º Foro PTEC: I+D+i en los Procesos de Construcción </w:t>
                              </w:r>
                              <w:hyperlink r:id="rId47" w:history="1">
                                <w:r w:rsidRPr="00C67B1A">
                                  <w:rPr>
                                    <w:rFonts w:ascii="Arial" w:eastAsia="Times New Roman" w:hAnsi="Arial" w:cs="Arial"/>
                                    <w:b/>
                                    <w:bCs/>
                                    <w:color w:val="000033"/>
                                    <w:sz w:val="15"/>
                                    <w:szCs w:val="15"/>
                                    <w:u w:val="single"/>
                                    <w:lang w:eastAsia="es-ES"/>
                                  </w:rPr>
                                  <w:t>Ver evento</w:t>
                                </w:r>
                              </w:hyperlink>
                              <w:r w:rsidRPr="00C67B1A">
                                <w:rPr>
                                  <w:rFonts w:ascii="Arial" w:eastAsia="Times New Roman" w:hAnsi="Arial" w:cs="Arial"/>
                                  <w:color w:val="000000"/>
                                  <w:sz w:val="17"/>
                                  <w:szCs w:val="17"/>
                                  <w:lang w:eastAsia="es-ES"/>
                                </w:rPr>
                                <w:t xml:space="preserve"> </w:t>
                              </w:r>
                            </w:p>
                          </w:tc>
                        </w:tr>
                        <w:tr w:rsidR="00C67B1A" w:rsidRPr="00C67B1A" w:rsidTr="0013230D">
                          <w:trPr>
                            <w:tblCellSpacing w:w="0" w:type="dxa"/>
                          </w:trPr>
                          <w:tc>
                            <w:tcPr>
                              <w:tcW w:w="0" w:type="auto"/>
                              <w:tcBorders>
                                <w:top w:val="nil"/>
                                <w:left w:val="nil"/>
                                <w:bottom w:val="nil"/>
                                <w:right w:val="nil"/>
                              </w:tcBorders>
                              <w:shd w:val="clear" w:color="auto" w:fill="FFFFFF"/>
                              <w:vAlign w:val="center"/>
                              <w:hideMark/>
                            </w:tcPr>
                            <w:p w:rsidR="00C67B1A" w:rsidRPr="00C67B1A" w:rsidRDefault="00C67B1A" w:rsidP="00C67B1A">
                              <w:pPr>
                                <w:spacing w:after="0" w:line="300" w:lineRule="auto"/>
                                <w:ind w:left="30" w:right="60"/>
                                <w:rPr>
                                  <w:rFonts w:ascii="Arial" w:eastAsia="Times New Roman" w:hAnsi="Arial" w:cs="Arial"/>
                                  <w:color w:val="000000"/>
                                  <w:sz w:val="17"/>
                                  <w:szCs w:val="17"/>
                                  <w:lang w:eastAsia="es-ES"/>
                                </w:rPr>
                              </w:pPr>
                              <w:r w:rsidRPr="00C67B1A">
                                <w:rPr>
                                  <w:rFonts w:ascii="Arial" w:eastAsia="Times New Roman" w:hAnsi="Arial" w:cs="Arial"/>
                                  <w:b/>
                                  <w:bCs/>
                                  <w:color w:val="AA0000"/>
                                  <w:sz w:val="18"/>
                                  <w:szCs w:val="18"/>
                                  <w:lang w:eastAsia="es-ES"/>
                                </w:rPr>
                                <w:t xml:space="preserve">29 de Noviembre de 2016 </w:t>
                              </w:r>
                              <w:r w:rsidRPr="00C67B1A">
                                <w:rPr>
                                  <w:rFonts w:ascii="Arial" w:eastAsia="Times New Roman" w:hAnsi="Arial" w:cs="Arial"/>
                                  <w:color w:val="000000"/>
                                  <w:sz w:val="17"/>
                                  <w:szCs w:val="17"/>
                                  <w:lang w:eastAsia="es-ES"/>
                                </w:rPr>
                                <w:t xml:space="preserve">Reunion CP PTEC 2016-3 </w:t>
                              </w:r>
                            </w:p>
                          </w:tc>
                        </w:tr>
                        <w:tr w:rsidR="00C67B1A" w:rsidRPr="00C67B1A" w:rsidTr="0013230D">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C67B1A" w:rsidRPr="00C67B1A" w:rsidRDefault="00C67B1A" w:rsidP="00C67B1A">
                              <w:pPr>
                                <w:spacing w:after="0" w:line="240" w:lineRule="auto"/>
                                <w:rPr>
                                  <w:rFonts w:ascii="Arial" w:eastAsia="Times New Roman" w:hAnsi="Arial" w:cs="Arial"/>
                                  <w:b/>
                                  <w:bCs/>
                                  <w:color w:val="FFFFFF"/>
                                  <w:sz w:val="26"/>
                                  <w:szCs w:val="26"/>
                                  <w:lang w:eastAsia="es-ES"/>
                                </w:rPr>
                              </w:pPr>
                              <w:r w:rsidRPr="00C67B1A">
                                <w:rPr>
                                  <w:rFonts w:ascii="Arial" w:eastAsia="Times New Roman" w:hAnsi="Arial" w:cs="Arial"/>
                                  <w:b/>
                                  <w:bCs/>
                                  <w:color w:val="FFFFFF"/>
                                  <w:sz w:val="26"/>
                                  <w:szCs w:val="26"/>
                                  <w:lang w:eastAsia="es-ES"/>
                                </w:rPr>
                                <w:t xml:space="preserve">    EVENTOS NACIONALES </w:t>
                              </w:r>
                            </w:p>
                          </w:tc>
                        </w:tr>
                        <w:tr w:rsidR="00C67B1A" w:rsidRPr="00C67B1A" w:rsidTr="0013230D">
                          <w:trPr>
                            <w:tblCellSpacing w:w="0" w:type="dxa"/>
                          </w:trPr>
                          <w:tc>
                            <w:tcPr>
                              <w:tcW w:w="0" w:type="auto"/>
                              <w:tcBorders>
                                <w:top w:val="nil"/>
                                <w:left w:val="nil"/>
                                <w:bottom w:val="nil"/>
                                <w:right w:val="nil"/>
                              </w:tcBorders>
                              <w:shd w:val="clear" w:color="auto" w:fill="FFFFFF"/>
                              <w:vAlign w:val="center"/>
                              <w:hideMark/>
                            </w:tcPr>
                            <w:p w:rsidR="00C67B1A" w:rsidRPr="00C67B1A" w:rsidRDefault="00C67B1A" w:rsidP="00C67B1A">
                              <w:pPr>
                                <w:spacing w:after="0" w:line="300" w:lineRule="auto"/>
                                <w:ind w:left="30" w:right="60"/>
                                <w:rPr>
                                  <w:rFonts w:ascii="Arial" w:eastAsia="Times New Roman" w:hAnsi="Arial" w:cs="Arial"/>
                                  <w:color w:val="000000"/>
                                  <w:sz w:val="17"/>
                                  <w:szCs w:val="17"/>
                                  <w:lang w:eastAsia="es-ES"/>
                                </w:rPr>
                              </w:pPr>
                              <w:r w:rsidRPr="00C67B1A">
                                <w:rPr>
                                  <w:rFonts w:ascii="Arial" w:eastAsia="Times New Roman" w:hAnsi="Arial" w:cs="Arial"/>
                                  <w:b/>
                                  <w:bCs/>
                                  <w:color w:val="AA0000"/>
                                  <w:sz w:val="18"/>
                                  <w:szCs w:val="18"/>
                                  <w:lang w:eastAsia="es-ES"/>
                                </w:rPr>
                                <w:t xml:space="preserve">06 de Octubre de 2016 </w:t>
                              </w:r>
                              <w:r w:rsidRPr="00C67B1A">
                                <w:rPr>
                                  <w:rFonts w:ascii="Arial" w:eastAsia="Times New Roman" w:hAnsi="Arial" w:cs="Arial"/>
                                  <w:color w:val="000000"/>
                                  <w:sz w:val="17"/>
                                  <w:szCs w:val="17"/>
                                  <w:lang w:eastAsia="es-ES"/>
                                </w:rPr>
                                <w:t xml:space="preserve">Seminarios Torroja </w:t>
                              </w:r>
                              <w:hyperlink r:id="rId48" w:history="1">
                                <w:r w:rsidRPr="00C67B1A">
                                  <w:rPr>
                                    <w:rFonts w:ascii="Arial" w:eastAsia="Times New Roman" w:hAnsi="Arial" w:cs="Arial"/>
                                    <w:b/>
                                    <w:bCs/>
                                    <w:color w:val="000033"/>
                                    <w:sz w:val="15"/>
                                    <w:szCs w:val="15"/>
                                    <w:u w:val="single"/>
                                    <w:lang w:eastAsia="es-ES"/>
                                  </w:rPr>
                                  <w:t>Ver evento</w:t>
                                </w:r>
                              </w:hyperlink>
                              <w:r w:rsidRPr="00C67B1A">
                                <w:rPr>
                                  <w:rFonts w:ascii="Arial" w:eastAsia="Times New Roman" w:hAnsi="Arial" w:cs="Arial"/>
                                  <w:color w:val="000000"/>
                                  <w:sz w:val="17"/>
                                  <w:szCs w:val="17"/>
                                  <w:lang w:eastAsia="es-ES"/>
                                </w:rPr>
                                <w:t xml:space="preserve"> </w:t>
                              </w:r>
                            </w:p>
                          </w:tc>
                        </w:tr>
                        <w:tr w:rsidR="00C67B1A" w:rsidRPr="00C67B1A" w:rsidTr="0013230D">
                          <w:trPr>
                            <w:tblCellSpacing w:w="0" w:type="dxa"/>
                          </w:trPr>
                          <w:tc>
                            <w:tcPr>
                              <w:tcW w:w="0" w:type="auto"/>
                              <w:tcBorders>
                                <w:top w:val="nil"/>
                                <w:left w:val="nil"/>
                                <w:bottom w:val="nil"/>
                                <w:right w:val="nil"/>
                              </w:tcBorders>
                              <w:shd w:val="clear" w:color="auto" w:fill="FFFFFF"/>
                              <w:vAlign w:val="center"/>
                              <w:hideMark/>
                            </w:tcPr>
                            <w:p w:rsidR="00C67B1A" w:rsidRPr="00C67B1A" w:rsidRDefault="00C67B1A" w:rsidP="00C67B1A">
                              <w:pPr>
                                <w:spacing w:after="0" w:line="300" w:lineRule="auto"/>
                                <w:ind w:left="30" w:right="60"/>
                                <w:rPr>
                                  <w:rFonts w:ascii="Arial" w:eastAsia="Times New Roman" w:hAnsi="Arial" w:cs="Arial"/>
                                  <w:color w:val="000000"/>
                                  <w:sz w:val="17"/>
                                  <w:szCs w:val="17"/>
                                  <w:lang w:eastAsia="es-ES"/>
                                </w:rPr>
                              </w:pPr>
                              <w:r w:rsidRPr="00C67B1A">
                                <w:rPr>
                                  <w:rFonts w:ascii="Arial" w:eastAsia="Times New Roman" w:hAnsi="Arial" w:cs="Arial"/>
                                  <w:b/>
                                  <w:bCs/>
                                  <w:color w:val="AA0000"/>
                                  <w:sz w:val="18"/>
                                  <w:szCs w:val="18"/>
                                  <w:lang w:eastAsia="es-ES"/>
                                </w:rPr>
                                <w:t xml:space="preserve">10 de Octubre de 2016 </w:t>
                              </w:r>
                              <w:r w:rsidRPr="00C67B1A">
                                <w:rPr>
                                  <w:rFonts w:ascii="Arial" w:eastAsia="Times New Roman" w:hAnsi="Arial" w:cs="Arial"/>
                                  <w:color w:val="000000"/>
                                  <w:sz w:val="17"/>
                                  <w:szCs w:val="17"/>
                                  <w:lang w:eastAsia="es-ES"/>
                                </w:rPr>
                                <w:t xml:space="preserve">Cursos Avanzados Eduardo Torroja 2016 </w:t>
                              </w:r>
                              <w:hyperlink r:id="rId49" w:history="1">
                                <w:r w:rsidRPr="00C67B1A">
                                  <w:rPr>
                                    <w:rFonts w:ascii="Arial" w:eastAsia="Times New Roman" w:hAnsi="Arial" w:cs="Arial"/>
                                    <w:b/>
                                    <w:bCs/>
                                    <w:color w:val="000033"/>
                                    <w:sz w:val="15"/>
                                    <w:szCs w:val="15"/>
                                    <w:u w:val="single"/>
                                    <w:lang w:eastAsia="es-ES"/>
                                  </w:rPr>
                                  <w:t>Ver evento</w:t>
                                </w:r>
                              </w:hyperlink>
                              <w:r w:rsidRPr="00C67B1A">
                                <w:rPr>
                                  <w:rFonts w:ascii="Arial" w:eastAsia="Times New Roman" w:hAnsi="Arial" w:cs="Arial"/>
                                  <w:color w:val="000000"/>
                                  <w:sz w:val="17"/>
                                  <w:szCs w:val="17"/>
                                  <w:lang w:eastAsia="es-ES"/>
                                </w:rPr>
                                <w:t xml:space="preserve"> </w:t>
                              </w:r>
                            </w:p>
                          </w:tc>
                        </w:tr>
                        <w:tr w:rsidR="00C67B1A" w:rsidRPr="00C67B1A" w:rsidTr="0013230D">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C67B1A" w:rsidRPr="00C67B1A" w:rsidRDefault="00C67B1A" w:rsidP="00C67B1A">
                              <w:pPr>
                                <w:spacing w:after="0" w:line="240" w:lineRule="auto"/>
                                <w:rPr>
                                  <w:rFonts w:ascii="Arial" w:eastAsia="Times New Roman" w:hAnsi="Arial" w:cs="Arial"/>
                                  <w:b/>
                                  <w:bCs/>
                                  <w:color w:val="FFFFFF"/>
                                  <w:sz w:val="26"/>
                                  <w:szCs w:val="26"/>
                                  <w:lang w:eastAsia="es-ES"/>
                                </w:rPr>
                              </w:pPr>
                              <w:r w:rsidRPr="00C67B1A">
                                <w:rPr>
                                  <w:rFonts w:ascii="Arial" w:eastAsia="Times New Roman" w:hAnsi="Arial" w:cs="Arial"/>
                                  <w:b/>
                                  <w:bCs/>
                                  <w:color w:val="FFFFFF"/>
                                  <w:sz w:val="26"/>
                                  <w:szCs w:val="26"/>
                                  <w:lang w:eastAsia="es-ES"/>
                                </w:rPr>
                                <w:t xml:space="preserve">    EVENTOS INTERNACIONALES </w:t>
                              </w:r>
                            </w:p>
                          </w:tc>
                        </w:tr>
                        <w:tr w:rsidR="00C67B1A" w:rsidRPr="00C67B1A" w:rsidTr="0013230D">
                          <w:trPr>
                            <w:tblCellSpacing w:w="0" w:type="dxa"/>
                          </w:trPr>
                          <w:tc>
                            <w:tcPr>
                              <w:tcW w:w="0" w:type="auto"/>
                              <w:tcBorders>
                                <w:top w:val="nil"/>
                                <w:left w:val="nil"/>
                                <w:bottom w:val="nil"/>
                                <w:right w:val="nil"/>
                              </w:tcBorders>
                              <w:shd w:val="clear" w:color="auto" w:fill="FFFFFF"/>
                              <w:vAlign w:val="center"/>
                              <w:hideMark/>
                            </w:tcPr>
                            <w:p w:rsidR="00C67B1A" w:rsidRPr="00C67B1A" w:rsidRDefault="00C67B1A" w:rsidP="00C67B1A">
                              <w:pPr>
                                <w:spacing w:after="0" w:line="300" w:lineRule="auto"/>
                                <w:ind w:left="30" w:right="60"/>
                                <w:rPr>
                                  <w:rFonts w:ascii="Arial" w:eastAsia="Times New Roman" w:hAnsi="Arial" w:cs="Arial"/>
                                  <w:color w:val="000000"/>
                                  <w:sz w:val="17"/>
                                  <w:szCs w:val="17"/>
                                  <w:lang w:eastAsia="es-ES"/>
                                </w:rPr>
                              </w:pPr>
                              <w:r w:rsidRPr="00C67B1A">
                                <w:rPr>
                                  <w:rFonts w:ascii="Arial" w:eastAsia="Times New Roman" w:hAnsi="Arial" w:cs="Arial"/>
                                  <w:b/>
                                  <w:bCs/>
                                  <w:color w:val="AA0000"/>
                                  <w:sz w:val="18"/>
                                  <w:szCs w:val="18"/>
                                  <w:lang w:eastAsia="es-ES"/>
                                </w:rPr>
                                <w:lastRenderedPageBreak/>
                                <w:t xml:space="preserve">04 de Octubre de 2016 </w:t>
                              </w:r>
                              <w:r w:rsidRPr="00C67B1A">
                                <w:rPr>
                                  <w:rFonts w:ascii="Arial" w:eastAsia="Times New Roman" w:hAnsi="Arial" w:cs="Arial"/>
                                  <w:color w:val="000000"/>
                                  <w:sz w:val="17"/>
                                  <w:szCs w:val="17"/>
                                  <w:lang w:eastAsia="es-ES"/>
                                </w:rPr>
                                <w:t xml:space="preserve">EC Communication Campaign: Horizon 2020 Financial rules </w:t>
                              </w:r>
                              <w:hyperlink r:id="rId50" w:history="1">
                                <w:r w:rsidRPr="00C67B1A">
                                  <w:rPr>
                                    <w:rFonts w:ascii="Arial" w:eastAsia="Times New Roman" w:hAnsi="Arial" w:cs="Arial"/>
                                    <w:b/>
                                    <w:bCs/>
                                    <w:color w:val="000033"/>
                                    <w:sz w:val="15"/>
                                    <w:szCs w:val="15"/>
                                    <w:u w:val="single"/>
                                    <w:lang w:eastAsia="es-ES"/>
                                  </w:rPr>
                                  <w:t>Ver evento</w:t>
                                </w:r>
                              </w:hyperlink>
                              <w:r w:rsidRPr="00C67B1A">
                                <w:rPr>
                                  <w:rFonts w:ascii="Arial" w:eastAsia="Times New Roman" w:hAnsi="Arial" w:cs="Arial"/>
                                  <w:color w:val="000000"/>
                                  <w:sz w:val="17"/>
                                  <w:szCs w:val="17"/>
                                  <w:lang w:eastAsia="es-ES"/>
                                </w:rPr>
                                <w:t xml:space="preserve"> </w:t>
                              </w:r>
                            </w:p>
                          </w:tc>
                        </w:tr>
                        <w:tr w:rsidR="00C67B1A" w:rsidRPr="00C67B1A" w:rsidTr="0013230D">
                          <w:trPr>
                            <w:tblCellSpacing w:w="0" w:type="dxa"/>
                          </w:trPr>
                          <w:tc>
                            <w:tcPr>
                              <w:tcW w:w="0" w:type="auto"/>
                              <w:tcBorders>
                                <w:top w:val="nil"/>
                                <w:left w:val="nil"/>
                                <w:bottom w:val="nil"/>
                                <w:right w:val="nil"/>
                              </w:tcBorders>
                              <w:shd w:val="clear" w:color="auto" w:fill="FFFFFF"/>
                              <w:vAlign w:val="center"/>
                              <w:hideMark/>
                            </w:tcPr>
                            <w:p w:rsidR="00C67B1A" w:rsidRPr="00C67B1A" w:rsidRDefault="00C67B1A" w:rsidP="00C67B1A">
                              <w:pPr>
                                <w:spacing w:after="0" w:line="300" w:lineRule="auto"/>
                                <w:ind w:left="30" w:right="60"/>
                                <w:rPr>
                                  <w:rFonts w:ascii="Arial" w:eastAsia="Times New Roman" w:hAnsi="Arial" w:cs="Arial"/>
                                  <w:color w:val="000000"/>
                                  <w:sz w:val="17"/>
                                  <w:szCs w:val="17"/>
                                  <w:lang w:eastAsia="es-ES"/>
                                </w:rPr>
                              </w:pPr>
                              <w:r w:rsidRPr="00C67B1A">
                                <w:rPr>
                                  <w:rFonts w:ascii="Arial" w:eastAsia="Times New Roman" w:hAnsi="Arial" w:cs="Arial"/>
                                  <w:b/>
                                  <w:bCs/>
                                  <w:color w:val="AA0000"/>
                                  <w:sz w:val="18"/>
                                  <w:szCs w:val="18"/>
                                  <w:lang w:eastAsia="es-ES"/>
                                </w:rPr>
                                <w:t xml:space="preserve">13 de Octubre de 2016 </w:t>
                              </w:r>
                              <w:r w:rsidRPr="00C67B1A">
                                <w:rPr>
                                  <w:rFonts w:ascii="Arial" w:eastAsia="Times New Roman" w:hAnsi="Arial" w:cs="Arial"/>
                                  <w:color w:val="000000"/>
                                  <w:sz w:val="17"/>
                                  <w:szCs w:val="17"/>
                                  <w:lang w:eastAsia="es-ES"/>
                                </w:rPr>
                                <w:t xml:space="preserve">Structural Applications on Fiber reinforced Concrete </w:t>
                              </w:r>
                              <w:hyperlink r:id="rId51" w:history="1">
                                <w:r w:rsidRPr="00C67B1A">
                                  <w:rPr>
                                    <w:rFonts w:ascii="Arial" w:eastAsia="Times New Roman" w:hAnsi="Arial" w:cs="Arial"/>
                                    <w:b/>
                                    <w:bCs/>
                                    <w:color w:val="000033"/>
                                    <w:sz w:val="15"/>
                                    <w:szCs w:val="15"/>
                                    <w:u w:val="single"/>
                                    <w:lang w:eastAsia="es-ES"/>
                                  </w:rPr>
                                  <w:t>Ver evento</w:t>
                                </w:r>
                              </w:hyperlink>
                              <w:r w:rsidRPr="00C67B1A">
                                <w:rPr>
                                  <w:rFonts w:ascii="Arial" w:eastAsia="Times New Roman" w:hAnsi="Arial" w:cs="Arial"/>
                                  <w:color w:val="000000"/>
                                  <w:sz w:val="17"/>
                                  <w:szCs w:val="17"/>
                                  <w:lang w:eastAsia="es-ES"/>
                                </w:rPr>
                                <w:t xml:space="preserve"> </w:t>
                              </w:r>
                            </w:p>
                          </w:tc>
                        </w:tr>
                        <w:tr w:rsidR="00C67B1A" w:rsidRPr="00C67B1A" w:rsidTr="0013230D">
                          <w:trPr>
                            <w:tblCellSpacing w:w="0" w:type="dxa"/>
                          </w:trPr>
                          <w:tc>
                            <w:tcPr>
                              <w:tcW w:w="0" w:type="auto"/>
                              <w:tcBorders>
                                <w:top w:val="nil"/>
                                <w:left w:val="nil"/>
                                <w:bottom w:val="nil"/>
                                <w:right w:val="nil"/>
                              </w:tcBorders>
                              <w:shd w:val="clear" w:color="auto" w:fill="FFFFFF"/>
                              <w:vAlign w:val="center"/>
                              <w:hideMark/>
                            </w:tcPr>
                            <w:p w:rsidR="00C67B1A" w:rsidRPr="00C67B1A" w:rsidRDefault="00C67B1A" w:rsidP="00C67B1A">
                              <w:pPr>
                                <w:spacing w:after="0" w:line="300" w:lineRule="auto"/>
                                <w:ind w:left="30" w:right="60"/>
                                <w:rPr>
                                  <w:rFonts w:ascii="Arial" w:eastAsia="Times New Roman" w:hAnsi="Arial" w:cs="Arial"/>
                                  <w:color w:val="000000"/>
                                  <w:sz w:val="17"/>
                                  <w:szCs w:val="17"/>
                                  <w:lang w:eastAsia="es-ES"/>
                                </w:rPr>
                              </w:pPr>
                              <w:r w:rsidRPr="00C67B1A">
                                <w:rPr>
                                  <w:rFonts w:ascii="Arial" w:eastAsia="Times New Roman" w:hAnsi="Arial" w:cs="Arial"/>
                                  <w:b/>
                                  <w:bCs/>
                                  <w:color w:val="AA0000"/>
                                  <w:sz w:val="18"/>
                                  <w:szCs w:val="18"/>
                                  <w:lang w:eastAsia="es-ES"/>
                                </w:rPr>
                                <w:t xml:space="preserve">14 de Octubre de 2016 </w:t>
                              </w:r>
                              <w:r w:rsidRPr="00C67B1A">
                                <w:rPr>
                                  <w:rFonts w:ascii="Arial" w:eastAsia="Times New Roman" w:hAnsi="Arial" w:cs="Arial"/>
                                  <w:color w:val="000000"/>
                                  <w:sz w:val="17"/>
                                  <w:szCs w:val="17"/>
                                  <w:lang w:eastAsia="es-ES"/>
                                </w:rPr>
                                <w:t xml:space="preserve">Jornada de Presentación de Convocatorias cPPP EeB, FoF, SPIRE, EGVI 2017 </w:t>
                              </w:r>
                              <w:hyperlink r:id="rId52" w:history="1">
                                <w:r w:rsidRPr="00C67B1A">
                                  <w:rPr>
                                    <w:rFonts w:ascii="Arial" w:eastAsia="Times New Roman" w:hAnsi="Arial" w:cs="Arial"/>
                                    <w:b/>
                                    <w:bCs/>
                                    <w:color w:val="000033"/>
                                    <w:sz w:val="15"/>
                                    <w:szCs w:val="15"/>
                                    <w:u w:val="single"/>
                                    <w:lang w:eastAsia="es-ES"/>
                                  </w:rPr>
                                  <w:t>Ver evento</w:t>
                                </w:r>
                              </w:hyperlink>
                              <w:r w:rsidRPr="00C67B1A">
                                <w:rPr>
                                  <w:rFonts w:ascii="Arial" w:eastAsia="Times New Roman" w:hAnsi="Arial" w:cs="Arial"/>
                                  <w:color w:val="000000"/>
                                  <w:sz w:val="17"/>
                                  <w:szCs w:val="17"/>
                                  <w:lang w:eastAsia="es-ES"/>
                                </w:rPr>
                                <w:t xml:space="preserve"> </w:t>
                              </w:r>
                            </w:p>
                          </w:tc>
                        </w:tr>
                        <w:tr w:rsidR="00C67B1A" w:rsidRPr="00C67B1A" w:rsidTr="0013230D">
                          <w:trPr>
                            <w:tblCellSpacing w:w="0" w:type="dxa"/>
                          </w:trPr>
                          <w:tc>
                            <w:tcPr>
                              <w:tcW w:w="0" w:type="auto"/>
                              <w:tcBorders>
                                <w:top w:val="nil"/>
                                <w:left w:val="nil"/>
                                <w:bottom w:val="nil"/>
                                <w:right w:val="nil"/>
                              </w:tcBorders>
                              <w:shd w:val="clear" w:color="auto" w:fill="FFFFFF"/>
                              <w:vAlign w:val="center"/>
                              <w:hideMark/>
                            </w:tcPr>
                            <w:p w:rsidR="00C67B1A" w:rsidRPr="00C67B1A" w:rsidRDefault="00C67B1A" w:rsidP="00C67B1A">
                              <w:pPr>
                                <w:spacing w:after="0" w:line="300" w:lineRule="auto"/>
                                <w:ind w:left="30" w:right="60"/>
                                <w:rPr>
                                  <w:rFonts w:ascii="Arial" w:eastAsia="Times New Roman" w:hAnsi="Arial" w:cs="Arial"/>
                                  <w:color w:val="000000"/>
                                  <w:sz w:val="17"/>
                                  <w:szCs w:val="17"/>
                                  <w:lang w:eastAsia="es-ES"/>
                                </w:rPr>
                              </w:pPr>
                              <w:r w:rsidRPr="00C67B1A">
                                <w:rPr>
                                  <w:rFonts w:ascii="Arial" w:eastAsia="Times New Roman" w:hAnsi="Arial" w:cs="Arial"/>
                                  <w:b/>
                                  <w:bCs/>
                                  <w:color w:val="AA0000"/>
                                  <w:sz w:val="18"/>
                                  <w:szCs w:val="18"/>
                                  <w:lang w:eastAsia="es-ES"/>
                                </w:rPr>
                                <w:t xml:space="preserve">18 de Octubre de 2016 </w:t>
                              </w:r>
                              <w:r w:rsidRPr="00C67B1A">
                                <w:rPr>
                                  <w:rFonts w:ascii="Arial" w:eastAsia="Times New Roman" w:hAnsi="Arial" w:cs="Arial"/>
                                  <w:color w:val="000000"/>
                                  <w:sz w:val="17"/>
                                  <w:szCs w:val="17"/>
                                  <w:lang w:eastAsia="es-ES"/>
                                </w:rPr>
                                <w:t xml:space="preserve">1st edition of the European Road Infrastructure Congress. </w:t>
                              </w:r>
                              <w:hyperlink r:id="rId53" w:history="1">
                                <w:r w:rsidRPr="00C67B1A">
                                  <w:rPr>
                                    <w:rFonts w:ascii="Arial" w:eastAsia="Times New Roman" w:hAnsi="Arial" w:cs="Arial"/>
                                    <w:b/>
                                    <w:bCs/>
                                    <w:color w:val="000033"/>
                                    <w:sz w:val="15"/>
                                    <w:szCs w:val="15"/>
                                    <w:u w:val="single"/>
                                    <w:lang w:eastAsia="es-ES"/>
                                  </w:rPr>
                                  <w:t>Ver evento</w:t>
                                </w:r>
                              </w:hyperlink>
                              <w:r w:rsidRPr="00C67B1A">
                                <w:rPr>
                                  <w:rFonts w:ascii="Arial" w:eastAsia="Times New Roman" w:hAnsi="Arial" w:cs="Arial"/>
                                  <w:color w:val="000000"/>
                                  <w:sz w:val="17"/>
                                  <w:szCs w:val="17"/>
                                  <w:lang w:eastAsia="es-ES"/>
                                </w:rPr>
                                <w:t xml:space="preserve"> </w:t>
                              </w:r>
                            </w:p>
                          </w:tc>
                        </w:tr>
                        <w:tr w:rsidR="00C67B1A" w:rsidRPr="00C67B1A" w:rsidTr="0013230D">
                          <w:trPr>
                            <w:tblCellSpacing w:w="0" w:type="dxa"/>
                          </w:trPr>
                          <w:tc>
                            <w:tcPr>
                              <w:tcW w:w="0" w:type="auto"/>
                              <w:tcBorders>
                                <w:top w:val="nil"/>
                                <w:left w:val="nil"/>
                                <w:bottom w:val="nil"/>
                                <w:right w:val="nil"/>
                              </w:tcBorders>
                              <w:shd w:val="clear" w:color="auto" w:fill="FFFFFF"/>
                              <w:vAlign w:val="center"/>
                              <w:hideMark/>
                            </w:tcPr>
                            <w:p w:rsidR="00C67B1A" w:rsidRPr="00C67B1A" w:rsidRDefault="00C67B1A" w:rsidP="00C67B1A">
                              <w:pPr>
                                <w:spacing w:after="0" w:line="300" w:lineRule="auto"/>
                                <w:ind w:left="30" w:right="60"/>
                                <w:rPr>
                                  <w:rFonts w:ascii="Arial" w:eastAsia="Times New Roman" w:hAnsi="Arial" w:cs="Arial"/>
                                  <w:color w:val="000000"/>
                                  <w:sz w:val="17"/>
                                  <w:szCs w:val="17"/>
                                  <w:lang w:eastAsia="es-ES"/>
                                </w:rPr>
                              </w:pPr>
                              <w:r w:rsidRPr="00C67B1A">
                                <w:rPr>
                                  <w:rFonts w:ascii="Arial" w:eastAsia="Times New Roman" w:hAnsi="Arial" w:cs="Arial"/>
                                  <w:b/>
                                  <w:bCs/>
                                  <w:color w:val="AA0000"/>
                                  <w:sz w:val="18"/>
                                  <w:szCs w:val="18"/>
                                  <w:lang w:eastAsia="es-ES"/>
                                </w:rPr>
                                <w:t xml:space="preserve">18 de Octubre de 2016 </w:t>
                              </w:r>
                              <w:r w:rsidRPr="00C67B1A">
                                <w:rPr>
                                  <w:rFonts w:ascii="Arial" w:eastAsia="Times New Roman" w:hAnsi="Arial" w:cs="Arial"/>
                                  <w:color w:val="000000"/>
                                  <w:sz w:val="17"/>
                                  <w:szCs w:val="17"/>
                                  <w:lang w:eastAsia="es-ES"/>
                                </w:rPr>
                                <w:t xml:space="preserve">1st European Road Infrastructure Congress </w:t>
                              </w:r>
                              <w:hyperlink r:id="rId54" w:history="1">
                                <w:r w:rsidRPr="00C67B1A">
                                  <w:rPr>
                                    <w:rFonts w:ascii="Arial" w:eastAsia="Times New Roman" w:hAnsi="Arial" w:cs="Arial"/>
                                    <w:b/>
                                    <w:bCs/>
                                    <w:color w:val="000033"/>
                                    <w:sz w:val="15"/>
                                    <w:szCs w:val="15"/>
                                    <w:u w:val="single"/>
                                    <w:lang w:eastAsia="es-ES"/>
                                  </w:rPr>
                                  <w:t>Ver evento</w:t>
                                </w:r>
                              </w:hyperlink>
                              <w:r w:rsidRPr="00C67B1A">
                                <w:rPr>
                                  <w:rFonts w:ascii="Arial" w:eastAsia="Times New Roman" w:hAnsi="Arial" w:cs="Arial"/>
                                  <w:color w:val="000000"/>
                                  <w:sz w:val="17"/>
                                  <w:szCs w:val="17"/>
                                  <w:lang w:eastAsia="es-ES"/>
                                </w:rPr>
                                <w:t xml:space="preserve"> </w:t>
                              </w:r>
                            </w:p>
                          </w:tc>
                        </w:tr>
                        <w:tr w:rsidR="00C67B1A" w:rsidRPr="00C67B1A" w:rsidTr="0013230D">
                          <w:trPr>
                            <w:tblCellSpacing w:w="0" w:type="dxa"/>
                          </w:trPr>
                          <w:tc>
                            <w:tcPr>
                              <w:tcW w:w="0" w:type="auto"/>
                              <w:tcBorders>
                                <w:top w:val="nil"/>
                                <w:left w:val="nil"/>
                                <w:bottom w:val="nil"/>
                                <w:right w:val="nil"/>
                              </w:tcBorders>
                              <w:shd w:val="clear" w:color="auto" w:fill="FFFFFF"/>
                              <w:vAlign w:val="center"/>
                              <w:hideMark/>
                            </w:tcPr>
                            <w:p w:rsidR="00C67B1A" w:rsidRPr="00C67B1A" w:rsidRDefault="00C67B1A" w:rsidP="00C67B1A">
                              <w:pPr>
                                <w:spacing w:after="0" w:line="300" w:lineRule="auto"/>
                                <w:ind w:left="30" w:right="60"/>
                                <w:rPr>
                                  <w:rFonts w:ascii="Arial" w:eastAsia="Times New Roman" w:hAnsi="Arial" w:cs="Arial"/>
                                  <w:color w:val="000000"/>
                                  <w:sz w:val="17"/>
                                  <w:szCs w:val="17"/>
                                  <w:lang w:eastAsia="es-ES"/>
                                </w:rPr>
                              </w:pPr>
                              <w:r w:rsidRPr="00C67B1A">
                                <w:rPr>
                                  <w:rFonts w:ascii="Arial" w:eastAsia="Times New Roman" w:hAnsi="Arial" w:cs="Arial"/>
                                  <w:b/>
                                  <w:bCs/>
                                  <w:color w:val="AA0000"/>
                                  <w:sz w:val="18"/>
                                  <w:szCs w:val="18"/>
                                  <w:lang w:eastAsia="es-ES"/>
                                </w:rPr>
                                <w:t xml:space="preserve">26 de Octubre de 2016 </w:t>
                              </w:r>
                              <w:r w:rsidRPr="00C67B1A">
                                <w:rPr>
                                  <w:rFonts w:ascii="Arial" w:eastAsia="Times New Roman" w:hAnsi="Arial" w:cs="Arial"/>
                                  <w:color w:val="000000"/>
                                  <w:sz w:val="17"/>
                                  <w:szCs w:val="17"/>
                                  <w:lang w:eastAsia="es-ES"/>
                                </w:rPr>
                                <w:t xml:space="preserve">International conference “Monitoring of the Construction Market” </w:t>
                              </w:r>
                              <w:hyperlink r:id="rId55" w:history="1">
                                <w:r w:rsidRPr="00C67B1A">
                                  <w:rPr>
                                    <w:rFonts w:ascii="Arial" w:eastAsia="Times New Roman" w:hAnsi="Arial" w:cs="Arial"/>
                                    <w:b/>
                                    <w:bCs/>
                                    <w:color w:val="000033"/>
                                    <w:sz w:val="15"/>
                                    <w:szCs w:val="15"/>
                                    <w:u w:val="single"/>
                                    <w:lang w:eastAsia="es-ES"/>
                                  </w:rPr>
                                  <w:t>Ver evento</w:t>
                                </w:r>
                              </w:hyperlink>
                              <w:r w:rsidRPr="00C67B1A">
                                <w:rPr>
                                  <w:rFonts w:ascii="Arial" w:eastAsia="Times New Roman" w:hAnsi="Arial" w:cs="Arial"/>
                                  <w:color w:val="000000"/>
                                  <w:sz w:val="17"/>
                                  <w:szCs w:val="17"/>
                                  <w:lang w:eastAsia="es-ES"/>
                                </w:rPr>
                                <w:t xml:space="preserve"> </w:t>
                              </w:r>
                            </w:p>
                          </w:tc>
                        </w:tr>
                        <w:tr w:rsidR="00C67B1A" w:rsidRPr="00C67B1A" w:rsidTr="0013230D">
                          <w:trPr>
                            <w:tblCellSpacing w:w="0" w:type="dxa"/>
                          </w:trPr>
                          <w:tc>
                            <w:tcPr>
                              <w:tcW w:w="0" w:type="auto"/>
                              <w:tcBorders>
                                <w:top w:val="nil"/>
                                <w:left w:val="nil"/>
                                <w:bottom w:val="nil"/>
                                <w:right w:val="nil"/>
                              </w:tcBorders>
                              <w:shd w:val="clear" w:color="auto" w:fill="FFFFFF"/>
                              <w:vAlign w:val="center"/>
                              <w:hideMark/>
                            </w:tcPr>
                            <w:p w:rsidR="00C67B1A" w:rsidRPr="00C67B1A" w:rsidRDefault="00C67B1A" w:rsidP="00C67B1A">
                              <w:pPr>
                                <w:spacing w:after="0" w:line="300" w:lineRule="auto"/>
                                <w:ind w:left="30" w:right="60"/>
                                <w:rPr>
                                  <w:rFonts w:ascii="Arial" w:eastAsia="Times New Roman" w:hAnsi="Arial" w:cs="Arial"/>
                                  <w:color w:val="000000"/>
                                  <w:sz w:val="17"/>
                                  <w:szCs w:val="17"/>
                                  <w:lang w:eastAsia="es-ES"/>
                                </w:rPr>
                              </w:pPr>
                              <w:r w:rsidRPr="00C67B1A">
                                <w:rPr>
                                  <w:rFonts w:ascii="Arial" w:eastAsia="Times New Roman" w:hAnsi="Arial" w:cs="Arial"/>
                                  <w:b/>
                                  <w:bCs/>
                                  <w:color w:val="AA0000"/>
                                  <w:sz w:val="18"/>
                                  <w:szCs w:val="18"/>
                                  <w:lang w:eastAsia="es-ES"/>
                                </w:rPr>
                                <w:t xml:space="preserve">10 de Noviembre de 2016 </w:t>
                              </w:r>
                              <w:r w:rsidRPr="00C67B1A">
                                <w:rPr>
                                  <w:rFonts w:ascii="Arial" w:eastAsia="Times New Roman" w:hAnsi="Arial" w:cs="Arial"/>
                                  <w:color w:val="000000"/>
                                  <w:sz w:val="17"/>
                                  <w:szCs w:val="17"/>
                                  <w:lang w:eastAsia="es-ES"/>
                                </w:rPr>
                                <w:t xml:space="preserve">X edición de la Bienal de la Restauración y Gestión del Patrimonio AR&amp;PA 2016 </w:t>
                              </w:r>
                              <w:hyperlink r:id="rId56" w:history="1">
                                <w:r w:rsidRPr="00C67B1A">
                                  <w:rPr>
                                    <w:rFonts w:ascii="Arial" w:eastAsia="Times New Roman" w:hAnsi="Arial" w:cs="Arial"/>
                                    <w:b/>
                                    <w:bCs/>
                                    <w:color w:val="000033"/>
                                    <w:sz w:val="15"/>
                                    <w:szCs w:val="15"/>
                                    <w:u w:val="single"/>
                                    <w:lang w:eastAsia="es-ES"/>
                                  </w:rPr>
                                  <w:t>Ver evento</w:t>
                                </w:r>
                              </w:hyperlink>
                              <w:r w:rsidRPr="00C67B1A">
                                <w:rPr>
                                  <w:rFonts w:ascii="Arial" w:eastAsia="Times New Roman" w:hAnsi="Arial" w:cs="Arial"/>
                                  <w:color w:val="000000"/>
                                  <w:sz w:val="17"/>
                                  <w:szCs w:val="17"/>
                                  <w:lang w:eastAsia="es-ES"/>
                                </w:rPr>
                                <w:t xml:space="preserve"> </w:t>
                              </w:r>
                            </w:p>
                          </w:tc>
                        </w:tr>
                        <w:tr w:rsidR="00C67B1A" w:rsidRPr="00C67B1A" w:rsidTr="0013230D">
                          <w:trPr>
                            <w:tblCellSpacing w:w="0" w:type="dxa"/>
                          </w:trPr>
                          <w:tc>
                            <w:tcPr>
                              <w:tcW w:w="0" w:type="auto"/>
                              <w:tcBorders>
                                <w:top w:val="nil"/>
                                <w:left w:val="nil"/>
                                <w:bottom w:val="nil"/>
                                <w:right w:val="nil"/>
                              </w:tcBorders>
                              <w:shd w:val="clear" w:color="auto" w:fill="FFFFFF"/>
                              <w:vAlign w:val="center"/>
                              <w:hideMark/>
                            </w:tcPr>
                            <w:p w:rsidR="00C67B1A" w:rsidRPr="00C67B1A" w:rsidRDefault="00C67B1A" w:rsidP="00C67B1A">
                              <w:pPr>
                                <w:spacing w:after="0" w:line="300" w:lineRule="auto"/>
                                <w:ind w:left="30" w:right="60"/>
                                <w:rPr>
                                  <w:rFonts w:ascii="Arial" w:eastAsia="Times New Roman" w:hAnsi="Arial" w:cs="Arial"/>
                                  <w:color w:val="000000"/>
                                  <w:sz w:val="17"/>
                                  <w:szCs w:val="17"/>
                                  <w:lang w:eastAsia="es-ES"/>
                                </w:rPr>
                              </w:pPr>
                              <w:r w:rsidRPr="00C67B1A">
                                <w:rPr>
                                  <w:rFonts w:ascii="Arial" w:eastAsia="Times New Roman" w:hAnsi="Arial" w:cs="Arial"/>
                                  <w:b/>
                                  <w:bCs/>
                                  <w:color w:val="AA0000"/>
                                  <w:sz w:val="18"/>
                                  <w:szCs w:val="18"/>
                                  <w:lang w:eastAsia="es-ES"/>
                                </w:rPr>
                                <w:t xml:space="preserve">15 de Noviembre de 2016 </w:t>
                              </w:r>
                              <w:r w:rsidRPr="00C67B1A">
                                <w:rPr>
                                  <w:rFonts w:ascii="Arial" w:eastAsia="Times New Roman" w:hAnsi="Arial" w:cs="Arial"/>
                                  <w:color w:val="000000"/>
                                  <w:sz w:val="17"/>
                                  <w:szCs w:val="17"/>
                                  <w:lang w:eastAsia="es-ES"/>
                                </w:rPr>
                                <w:t xml:space="preserve">Intermodal Europe 2016 </w:t>
                              </w:r>
                              <w:hyperlink r:id="rId57" w:history="1">
                                <w:r w:rsidRPr="00C67B1A">
                                  <w:rPr>
                                    <w:rFonts w:ascii="Arial" w:eastAsia="Times New Roman" w:hAnsi="Arial" w:cs="Arial"/>
                                    <w:b/>
                                    <w:bCs/>
                                    <w:color w:val="000033"/>
                                    <w:sz w:val="15"/>
                                    <w:szCs w:val="15"/>
                                    <w:u w:val="single"/>
                                    <w:lang w:eastAsia="es-ES"/>
                                  </w:rPr>
                                  <w:t>Ver evento</w:t>
                                </w:r>
                              </w:hyperlink>
                              <w:r w:rsidRPr="00C67B1A">
                                <w:rPr>
                                  <w:rFonts w:ascii="Arial" w:eastAsia="Times New Roman" w:hAnsi="Arial" w:cs="Arial"/>
                                  <w:color w:val="000000"/>
                                  <w:sz w:val="17"/>
                                  <w:szCs w:val="17"/>
                                  <w:lang w:eastAsia="es-ES"/>
                                </w:rPr>
                                <w:t xml:space="preserve"> </w:t>
                              </w:r>
                            </w:p>
                          </w:tc>
                        </w:tr>
                        <w:tr w:rsidR="00C67B1A" w:rsidRPr="00C67B1A" w:rsidTr="0013230D">
                          <w:trPr>
                            <w:tblCellSpacing w:w="0" w:type="dxa"/>
                          </w:trPr>
                          <w:tc>
                            <w:tcPr>
                              <w:tcW w:w="0" w:type="auto"/>
                              <w:tcBorders>
                                <w:top w:val="nil"/>
                                <w:left w:val="nil"/>
                                <w:bottom w:val="single" w:sz="6" w:space="0" w:color="AA0000"/>
                                <w:right w:val="nil"/>
                              </w:tcBorders>
                              <w:shd w:val="clear" w:color="auto" w:fill="FFFFFF"/>
                              <w:vAlign w:val="center"/>
                              <w:hideMark/>
                            </w:tcPr>
                            <w:p w:rsidR="00C67B1A" w:rsidRPr="00C67B1A" w:rsidRDefault="00C67B1A" w:rsidP="00C67B1A">
                              <w:pPr>
                                <w:spacing w:after="0" w:line="300" w:lineRule="auto"/>
                                <w:ind w:left="30" w:right="60"/>
                                <w:rPr>
                                  <w:rFonts w:ascii="Arial" w:eastAsia="Times New Roman" w:hAnsi="Arial" w:cs="Arial"/>
                                  <w:color w:val="000000"/>
                                  <w:sz w:val="17"/>
                                  <w:szCs w:val="17"/>
                                  <w:lang w:eastAsia="es-ES"/>
                                </w:rPr>
                              </w:pPr>
                              <w:r w:rsidRPr="00C67B1A">
                                <w:rPr>
                                  <w:rFonts w:ascii="Arial" w:eastAsia="Times New Roman" w:hAnsi="Arial" w:cs="Arial"/>
                                  <w:b/>
                                  <w:bCs/>
                                  <w:color w:val="AA0000"/>
                                  <w:sz w:val="18"/>
                                  <w:szCs w:val="18"/>
                                  <w:lang w:eastAsia="es-ES"/>
                                </w:rPr>
                                <w:t xml:space="preserve">17 de Noviembre de 2016 </w:t>
                              </w:r>
                              <w:r w:rsidRPr="00C67B1A">
                                <w:rPr>
                                  <w:rFonts w:ascii="Arial" w:eastAsia="Times New Roman" w:hAnsi="Arial" w:cs="Arial"/>
                                  <w:color w:val="000000"/>
                                  <w:sz w:val="17"/>
                                  <w:szCs w:val="17"/>
                                  <w:lang w:eastAsia="es-ES"/>
                                </w:rPr>
                                <w:t xml:space="preserve">ECTP Conference </w:t>
                              </w:r>
                              <w:hyperlink r:id="rId58" w:history="1">
                                <w:r w:rsidRPr="00C67B1A">
                                  <w:rPr>
                                    <w:rFonts w:ascii="Arial" w:eastAsia="Times New Roman" w:hAnsi="Arial" w:cs="Arial"/>
                                    <w:b/>
                                    <w:bCs/>
                                    <w:color w:val="000033"/>
                                    <w:sz w:val="15"/>
                                    <w:szCs w:val="15"/>
                                    <w:u w:val="single"/>
                                    <w:lang w:eastAsia="es-ES"/>
                                  </w:rPr>
                                  <w:t>Ver evento</w:t>
                                </w:r>
                              </w:hyperlink>
                              <w:r w:rsidRPr="00C67B1A">
                                <w:rPr>
                                  <w:rFonts w:ascii="Arial" w:eastAsia="Times New Roman" w:hAnsi="Arial" w:cs="Arial"/>
                                  <w:color w:val="000000"/>
                                  <w:sz w:val="17"/>
                                  <w:szCs w:val="17"/>
                                  <w:lang w:eastAsia="es-ES"/>
                                </w:rPr>
                                <w:t xml:space="preserve"> </w:t>
                              </w: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lastRenderedPageBreak/>
                          <w:t> </w:t>
                        </w:r>
                      </w:p>
                    </w:tc>
                  </w:tr>
                  <w:tr w:rsidR="00C67B1A" w:rsidRPr="00C67B1A" w:rsidTr="0013230D">
                    <w:trPr>
                      <w:tblCellSpacing w:w="0" w:type="dxa"/>
                      <w:jc w:val="center"/>
                    </w:trPr>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C67B1A" w:rsidRPr="00C67B1A" w:rsidRDefault="00C67B1A" w:rsidP="00C67B1A">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C67B1A" w:rsidRPr="00C67B1A" w:rsidRDefault="00C67B1A" w:rsidP="00C67B1A">
                        <w:pPr>
                          <w:spacing w:after="0" w:line="240" w:lineRule="auto"/>
                          <w:rPr>
                            <w:rFonts w:ascii="Arial" w:eastAsia="Times New Roman" w:hAnsi="Arial" w:cs="Arial"/>
                            <w:color w:val="666666"/>
                            <w:sz w:val="17"/>
                            <w:szCs w:val="17"/>
                            <w:lang w:eastAsia="es-ES"/>
                          </w:rPr>
                        </w:pP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r>
            <w:tr w:rsidR="00C67B1A" w:rsidRPr="00C67B1A" w:rsidTr="0013230D">
              <w:trPr>
                <w:tblCellSpacing w:w="0" w:type="dxa"/>
                <w:jc w:val="center"/>
              </w:trPr>
              <w:tc>
                <w:tcPr>
                  <w:tcW w:w="8310" w:type="dxa"/>
                  <w:tcBorders>
                    <w:top w:val="nil"/>
                    <w:left w:val="nil"/>
                    <w:bottom w:val="nil"/>
                    <w:right w:val="nil"/>
                  </w:tcBorders>
                  <w:vAlign w:val="center"/>
                  <w:hideMark/>
                </w:tcPr>
                <w:p w:rsidR="00C67B1A" w:rsidRPr="00C67B1A" w:rsidRDefault="00C67B1A" w:rsidP="00C67B1A">
                  <w:pPr>
                    <w:spacing w:after="0" w:line="240" w:lineRule="auto"/>
                    <w:rPr>
                      <w:rFonts w:ascii="Times New Roman" w:eastAsia="Times New Roman" w:hAnsi="Times New Roman" w:cs="Times New Roman"/>
                      <w:sz w:val="20"/>
                      <w:szCs w:val="20"/>
                      <w:lang w:eastAsia="es-ES"/>
                    </w:rPr>
                  </w:pPr>
                </w:p>
              </w:tc>
            </w:tr>
          </w:tbl>
          <w:p w:rsidR="00C67B1A" w:rsidRPr="00C67B1A" w:rsidRDefault="00C67B1A" w:rsidP="00C67B1A">
            <w:pPr>
              <w:spacing w:after="0" w:line="240" w:lineRule="auto"/>
              <w:rPr>
                <w:rFonts w:ascii="Arial" w:eastAsia="Times New Roman" w:hAnsi="Arial" w:cs="Arial"/>
                <w:color w:val="666666"/>
                <w:sz w:val="17"/>
                <w:szCs w:val="17"/>
                <w:lang w:eastAsia="es-ES"/>
              </w:rPr>
            </w:pPr>
          </w:p>
        </w:tc>
      </w:tr>
      <w:tr w:rsidR="00C67B1A" w:rsidRPr="00C67B1A" w:rsidTr="0013230D">
        <w:trPr>
          <w:tblCellSpacing w:w="0" w:type="dxa"/>
          <w:jc w:val="center"/>
        </w:trPr>
        <w:tc>
          <w:tcPr>
            <w:tcW w:w="0" w:type="auto"/>
            <w:tcBorders>
              <w:bottom w:val="single" w:sz="6" w:space="0" w:color="666666"/>
            </w:tcBorders>
            <w:shd w:val="clear" w:color="auto" w:fill="FFFFFF"/>
            <w:hideMark/>
          </w:tcPr>
          <w:p w:rsidR="00C67B1A" w:rsidRPr="00C67B1A" w:rsidRDefault="00C67B1A" w:rsidP="00C67B1A">
            <w:pPr>
              <w:spacing w:after="0" w:line="240" w:lineRule="auto"/>
              <w:rPr>
                <w:rFonts w:ascii="Arial" w:eastAsia="Times New Roman" w:hAnsi="Arial" w:cs="Arial"/>
                <w:color w:val="666666"/>
                <w:sz w:val="17"/>
                <w:szCs w:val="17"/>
                <w:lang w:eastAsia="es-ES"/>
              </w:rPr>
            </w:pPr>
            <w:r w:rsidRPr="00C67B1A">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C67B1A" w:rsidRPr="00C67B1A" w:rsidRDefault="00C67B1A" w:rsidP="00C67B1A">
      <w:pPr>
        <w:spacing w:after="0" w:line="240" w:lineRule="auto"/>
        <w:jc w:val="center"/>
        <w:rPr>
          <w:rFonts w:ascii="Arial" w:eastAsia="Times New Roman" w:hAnsi="Arial" w:cs="Arial"/>
          <w:color w:val="666666"/>
          <w:sz w:val="17"/>
          <w:szCs w:val="17"/>
          <w:lang w:eastAsia="es-ES"/>
        </w:rPr>
      </w:pPr>
      <w:r w:rsidRPr="00C67B1A">
        <w:rPr>
          <w:rFonts w:ascii="Arial" w:eastAsia="Times New Roman" w:hAnsi="Arial" w:cs="Arial"/>
          <w:color w:val="666666"/>
          <w:sz w:val="17"/>
          <w:szCs w:val="17"/>
          <w:lang w:eastAsia="es-ES"/>
        </w:rPr>
        <w:br/>
      </w:r>
      <w:r w:rsidRPr="00C67B1A">
        <w:rPr>
          <w:rFonts w:ascii="Arial" w:eastAsia="Times New Roman" w:hAnsi="Arial" w:cs="Arial"/>
          <w:color w:val="666666"/>
          <w:sz w:val="15"/>
          <w:szCs w:val="15"/>
          <w:lang w:eastAsia="es-ES"/>
        </w:rPr>
        <w:t xml:space="preserve">Recibe este mensaje porque está dado de alta en </w:t>
      </w:r>
      <w:hyperlink r:id="rId60" w:tgtFrame="_blank" w:history="1">
        <w:r w:rsidRPr="00C67B1A">
          <w:rPr>
            <w:rFonts w:ascii="Arial" w:eastAsia="Times New Roman" w:hAnsi="Arial" w:cs="Arial"/>
            <w:color w:val="666666"/>
            <w:sz w:val="17"/>
            <w:szCs w:val="17"/>
            <w:u w:val="single"/>
            <w:lang w:eastAsia="es-ES"/>
          </w:rPr>
          <w:t>PLATAFORMAPTEC.com</w:t>
        </w:r>
      </w:hyperlink>
      <w:r w:rsidRPr="00C67B1A">
        <w:rPr>
          <w:rFonts w:ascii="Arial" w:eastAsia="Times New Roman" w:hAnsi="Arial" w:cs="Arial"/>
          <w:color w:val="666666"/>
          <w:sz w:val="15"/>
          <w:szCs w:val="15"/>
          <w:lang w:eastAsia="es-ES"/>
        </w:rPr>
        <w:t xml:space="preserve">. </w:t>
      </w:r>
      <w:r w:rsidRPr="00C67B1A">
        <w:rPr>
          <w:rFonts w:ascii="Arial" w:eastAsia="Times New Roman" w:hAnsi="Arial" w:cs="Arial"/>
          <w:color w:val="666666"/>
          <w:sz w:val="15"/>
          <w:szCs w:val="15"/>
          <w:lang w:eastAsia="es-ES"/>
        </w:rPr>
        <w:br/>
        <w:t xml:space="preserve">Si no desea recibir más mensajes como éste puede darse de baja desde el menú de usuario. </w:t>
      </w:r>
    </w:p>
    <w:p w:rsidR="00C67B1A" w:rsidRPr="00C67B1A" w:rsidRDefault="00C67B1A" w:rsidP="00C67B1A">
      <w:pPr>
        <w:spacing w:after="0" w:line="240" w:lineRule="auto"/>
        <w:rPr>
          <w:rFonts w:ascii="Times New Roman" w:eastAsia="Times New Roman" w:hAnsi="Times New Roman" w:cs="Times New Roman"/>
          <w:sz w:val="24"/>
          <w:szCs w:val="24"/>
          <w:lang w:eastAsia="es-ES"/>
        </w:rPr>
      </w:pPr>
    </w:p>
    <w:p w:rsidR="0022287D" w:rsidRDefault="0022287D">
      <w:bookmarkStart w:id="0" w:name="_GoBack"/>
      <w:bookmarkEnd w:id="0"/>
    </w:p>
    <w:sectPr w:rsidR="0022287D" w:rsidSect="00EB58FB">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1A"/>
    <w:rsid w:val="0022287D"/>
    <w:rsid w:val="00C67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580A2-A076-4FE8-BA60-4649D7D72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67B1A"/>
    <w:rPr>
      <w:rFonts w:ascii="Arial" w:hAnsi="Arial" w:cs="Arial"/>
      <w:color w:val="666666"/>
      <w:sz w:val="17"/>
      <w:szCs w:val="17"/>
      <w:u w:val="single"/>
    </w:rPr>
  </w:style>
  <w:style w:type="paragraph" w:styleId="NormalWeb">
    <w:name w:val="Normal (Web)"/>
    <w:basedOn w:val="Normal"/>
    <w:uiPriority w:val="99"/>
    <w:semiHidden/>
    <w:unhideWhenUsed/>
    <w:rsid w:val="00C67B1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aformaptec.es/ver-noticia.php?id=3515" TargetMode="External"/><Relationship Id="rId18" Type="http://schemas.openxmlformats.org/officeDocument/2006/relationships/image" Target="http://www.plataformaptec.com/imagenes/1561ac175dc11f388d2790fb56316464.jpg" TargetMode="External"/><Relationship Id="rId26" Type="http://schemas.openxmlformats.org/officeDocument/2006/relationships/image" Target="http://www.plataformaptec.com/imagenes/6ceb59404a1cd9916e49ad71b9e874e2.jpg" TargetMode="External"/><Relationship Id="rId39" Type="http://schemas.openxmlformats.org/officeDocument/2006/relationships/hyperlink" Target="http://www.plataformaptec.es/ver-noticia.php?id=3509" TargetMode="External"/><Relationship Id="rId21" Type="http://schemas.openxmlformats.org/officeDocument/2006/relationships/hyperlink" Target="http://www.plataformaptec.es/ver-noticia.php?id=3500" TargetMode="External"/><Relationship Id="rId34" Type="http://schemas.openxmlformats.org/officeDocument/2006/relationships/image" Target="http://www.plataformaptec.com/imagenes/50a65077cfb170ad1649e8749be190b1.jpg" TargetMode="External"/><Relationship Id="rId42" Type="http://schemas.openxmlformats.org/officeDocument/2006/relationships/image" Target="http://www.plataformaptec.com/imagenes/7480bab95b02695a28086a44010d350a.jpg" TargetMode="External"/><Relationship Id="rId47" Type="http://schemas.openxmlformats.org/officeDocument/2006/relationships/hyperlink" Target="http://www.plataformaptec.es/ver-evento.php?id=815" TargetMode="External"/><Relationship Id="rId50" Type="http://schemas.openxmlformats.org/officeDocument/2006/relationships/hyperlink" Target="http://www.plataformaptec.es/ver-evento.php?id=828" TargetMode="External"/><Relationship Id="rId55" Type="http://schemas.openxmlformats.org/officeDocument/2006/relationships/hyperlink" Target="http://www.plataformaptec.es/ver-evento.php?id=833" TargetMode="External"/><Relationship Id="rId7" Type="http://schemas.openxmlformats.org/officeDocument/2006/relationships/image" Target="http://www.plataformaptec.com/imagenes/a2ca6298fd3e3639647a48ee144c970d.jpg" TargetMode="External"/><Relationship Id="rId2" Type="http://schemas.openxmlformats.org/officeDocument/2006/relationships/settings" Target="settings.xml"/><Relationship Id="rId16" Type="http://schemas.openxmlformats.org/officeDocument/2006/relationships/image" Target="http://www.plataformaptec.com/imagenes/b0732fdfd7cc273f77adccefa6d1c83f.png" TargetMode="External"/><Relationship Id="rId20" Type="http://schemas.openxmlformats.org/officeDocument/2006/relationships/image" Target="http://www.plataformaptec.com/imagenes/71422178299af661dccc941c90b11b9c.jpg" TargetMode="External"/><Relationship Id="rId29" Type="http://schemas.openxmlformats.org/officeDocument/2006/relationships/hyperlink" Target="http://www.plataformaptec.es/ver-noticia.php?id=3505" TargetMode="External"/><Relationship Id="rId41" Type="http://schemas.openxmlformats.org/officeDocument/2006/relationships/hyperlink" Target="http://www.plataformaptec.es/ver-noticia.php?id=3510" TargetMode="External"/><Relationship Id="rId54" Type="http://schemas.openxmlformats.org/officeDocument/2006/relationships/hyperlink" Target="http://www.plataformaptec.es/ver-evento.php?id=836"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lataformaptec.es/ver-noticia.php?id=3513" TargetMode="External"/><Relationship Id="rId11" Type="http://schemas.openxmlformats.org/officeDocument/2006/relationships/image" Target="http://www.plataformaptec.com/imagenes/8192aa16d6017613896e6262c4e55e7b.jpg" TargetMode="External"/><Relationship Id="rId24" Type="http://schemas.openxmlformats.org/officeDocument/2006/relationships/image" Target="http://www.plataformaptec.com/imagenes/93c105a3d362de3da07c5fcebc187ed4.jpg" TargetMode="External"/><Relationship Id="rId32" Type="http://schemas.openxmlformats.org/officeDocument/2006/relationships/image" Target="http://www.plataformaptec.com/imagenes/e4d15004eba77fd85ac4c47f2cfa35f5.jpg" TargetMode="External"/><Relationship Id="rId37" Type="http://schemas.openxmlformats.org/officeDocument/2006/relationships/hyperlink" Target="http://www.plataformaptec.es/ver-noticia.php?id=3508" TargetMode="External"/><Relationship Id="rId40" Type="http://schemas.openxmlformats.org/officeDocument/2006/relationships/image" Target="http://www.plataformaptec.com/imagenes/66732bac4c6b679e91f12bae8ad0e8e8.jpg" TargetMode="External"/><Relationship Id="rId45" Type="http://schemas.openxmlformats.org/officeDocument/2006/relationships/hyperlink" Target="http://www.plataformaptec.es/ver-noticia.php?id=3512" TargetMode="External"/><Relationship Id="rId53" Type="http://schemas.openxmlformats.org/officeDocument/2006/relationships/hyperlink" Target="http://www.plataformaptec.es/ver-evento.php?id=763" TargetMode="External"/><Relationship Id="rId58" Type="http://schemas.openxmlformats.org/officeDocument/2006/relationships/hyperlink" Target="http://www.plataformaptec.es/ver-evento.php?id=834" TargetMode="External"/><Relationship Id="rId5" Type="http://schemas.openxmlformats.org/officeDocument/2006/relationships/image" Target="http://www.plataformaptec.com/imagenes/3d4b713a6e78e3077c3ed72ff05abcaf.png" TargetMode="External"/><Relationship Id="rId15" Type="http://schemas.openxmlformats.org/officeDocument/2006/relationships/hyperlink" Target="http://www.plataformaptec.es/ver-noticia.php?id=3518" TargetMode="External"/><Relationship Id="rId23" Type="http://schemas.openxmlformats.org/officeDocument/2006/relationships/hyperlink" Target="http://www.plataformaptec.es/ver-noticia.php?id=3502" TargetMode="External"/><Relationship Id="rId28" Type="http://schemas.openxmlformats.org/officeDocument/2006/relationships/image" Target="http://www.plataformaptec.com/imagenes/26ed9dd1261aae5aaade32d6c49fb3a3.jpg" TargetMode="External"/><Relationship Id="rId36" Type="http://schemas.openxmlformats.org/officeDocument/2006/relationships/image" Target="http://www.plataformaptec.com/imagenes/0778824ae3772d8cc7c8b320a531d98c.jpg" TargetMode="External"/><Relationship Id="rId49" Type="http://schemas.openxmlformats.org/officeDocument/2006/relationships/hyperlink" Target="http://www.plataformaptec.es/ver-evento.php?id=831" TargetMode="External"/><Relationship Id="rId57" Type="http://schemas.openxmlformats.org/officeDocument/2006/relationships/hyperlink" Target="http://www.plataformaptec.es/ver-evento.php?id=837" TargetMode="External"/><Relationship Id="rId61" Type="http://schemas.openxmlformats.org/officeDocument/2006/relationships/fontTable" Target="fontTable.xml"/><Relationship Id="rId10" Type="http://schemas.openxmlformats.org/officeDocument/2006/relationships/hyperlink" Target="http://www.plataformaptec.es/ver-noticia.php?id=3514" TargetMode="External"/><Relationship Id="rId19" Type="http://schemas.openxmlformats.org/officeDocument/2006/relationships/hyperlink" Target="http://www.plataformaptec.es/ver-noticia.php?id=3501" TargetMode="External"/><Relationship Id="rId31" Type="http://schemas.openxmlformats.org/officeDocument/2006/relationships/hyperlink" Target="http://www.plataformaptec.es/ver-noticia.php?id=3506" TargetMode="External"/><Relationship Id="rId44" Type="http://schemas.openxmlformats.org/officeDocument/2006/relationships/image" Target="http://www.plataformaptec.com/imagenes/87d4eecf1af941a2ace6aa34e8b10dcd.jpg" TargetMode="External"/><Relationship Id="rId52" Type="http://schemas.openxmlformats.org/officeDocument/2006/relationships/hyperlink" Target="http://www.plataformaptec.es/ver-evento.php?id=824" TargetMode="External"/><Relationship Id="rId60" Type="http://schemas.openxmlformats.org/officeDocument/2006/relationships/hyperlink" Target="http://www.plataformaptec.com" TargetMode="External"/><Relationship Id="rId4" Type="http://schemas.openxmlformats.org/officeDocument/2006/relationships/image" Target="media/image1.jpeg"/><Relationship Id="rId9" Type="http://schemas.openxmlformats.org/officeDocument/2006/relationships/image" Target="http://www.plataformaptec.com/imagenes/0e534ee1cc3003b434f1cb38b1381521.png" TargetMode="External"/><Relationship Id="rId14" Type="http://schemas.openxmlformats.org/officeDocument/2006/relationships/image" Target="http://www.plataformaptec.com/imagenes/038323824a2b44ad84a465b10f1643fc.jpg" TargetMode="External"/><Relationship Id="rId22" Type="http://schemas.openxmlformats.org/officeDocument/2006/relationships/image" Target="http://www.plataformaptec.com/imagenes/00edf78d8064ecfe24c1ff1176547314.jpg" TargetMode="External"/><Relationship Id="rId27" Type="http://schemas.openxmlformats.org/officeDocument/2006/relationships/hyperlink" Target="http://www.plataformaptec.es/ver-noticia.php?id=3504" TargetMode="External"/><Relationship Id="rId30" Type="http://schemas.openxmlformats.org/officeDocument/2006/relationships/image" Target="http://www.plataformaptec.com/imagenes/898f2126da560dd98140361fc1ea6085.jpg" TargetMode="External"/><Relationship Id="rId35" Type="http://schemas.openxmlformats.org/officeDocument/2006/relationships/hyperlink" Target="http://www.plataformaptec.es/ver-noticia.php?id=3507" TargetMode="External"/><Relationship Id="rId43" Type="http://schemas.openxmlformats.org/officeDocument/2006/relationships/hyperlink" Target="http://www.plataformaptec.es/ver-noticia.php?id=3511" TargetMode="External"/><Relationship Id="rId48" Type="http://schemas.openxmlformats.org/officeDocument/2006/relationships/hyperlink" Target="http://www.plataformaptec.es/ver-evento.php?id=827" TargetMode="External"/><Relationship Id="rId56" Type="http://schemas.openxmlformats.org/officeDocument/2006/relationships/hyperlink" Target="http://www.plataformaptec.es/ver-evento.php?id=835" TargetMode="External"/><Relationship Id="rId8" Type="http://schemas.openxmlformats.org/officeDocument/2006/relationships/hyperlink" Target="http://www.plataformaptec.es/ver-noticia.php?id=3481" TargetMode="External"/><Relationship Id="rId51" Type="http://schemas.openxmlformats.org/officeDocument/2006/relationships/hyperlink" Target="http://www.plataformaptec.es/ver-evento.php?id=829" TargetMode="External"/><Relationship Id="rId3" Type="http://schemas.openxmlformats.org/officeDocument/2006/relationships/webSettings" Target="webSettings.xml"/><Relationship Id="rId12" Type="http://schemas.openxmlformats.org/officeDocument/2006/relationships/hyperlink" Target="http://www.infrar" TargetMode="External"/><Relationship Id="rId17" Type="http://schemas.openxmlformats.org/officeDocument/2006/relationships/hyperlink" Target="http://www.plataformaptec.es/ver-noticia.php?id=3516" TargetMode="External"/><Relationship Id="rId25" Type="http://schemas.openxmlformats.org/officeDocument/2006/relationships/hyperlink" Target="http://www.plataformaptec.es/ver-noticia.php?id=3503" TargetMode="External"/><Relationship Id="rId33" Type="http://schemas.openxmlformats.org/officeDocument/2006/relationships/hyperlink" Target="http://www.plataformaptec.es/ver-noticia.php?id=3517" TargetMode="External"/><Relationship Id="rId38" Type="http://schemas.openxmlformats.org/officeDocument/2006/relationships/image" Target="http://www.plataformaptec.com/imagenes/2517e0294d349747a973cd71990eea93.gif" TargetMode="External"/><Relationship Id="rId46" Type="http://schemas.openxmlformats.org/officeDocument/2006/relationships/hyperlink" Target="http://www.plataformaptec.es/ver-evento.php?id=812" TargetMode="External"/><Relationship Id="rId5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2060</Words>
  <Characters>11335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1</cp:revision>
  <dcterms:created xsi:type="dcterms:W3CDTF">2016-10-03T09:23:00Z</dcterms:created>
  <dcterms:modified xsi:type="dcterms:W3CDTF">2016-10-03T09:23:00Z</dcterms:modified>
</cp:coreProperties>
</file>