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8F4AF6" w:rsidRPr="008F4AF6" w:rsidTr="005B7E9E">
        <w:trPr>
          <w:tblCellSpacing w:w="0" w:type="dxa"/>
          <w:jc w:val="center"/>
        </w:trPr>
        <w:tc>
          <w:tcPr>
            <w:tcW w:w="0" w:type="auto"/>
            <w:tcBorders>
              <w:top w:val="single" w:sz="6" w:space="0" w:color="666666"/>
            </w:tcBorders>
            <w:shd w:val="clear" w:color="auto" w:fill="FFFFFF"/>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r w:rsidRPr="008F4AF6">
              <w:rPr>
                <w:rFonts w:ascii="Arial" w:eastAsia="Times New Roman" w:hAnsi="Arial" w:cs="Arial"/>
                <w:noProof/>
                <w:color w:val="666666"/>
                <w:sz w:val="17"/>
                <w:szCs w:val="17"/>
                <w:lang w:val="fr-FR" w:eastAsia="fr-FR"/>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8F4AF6" w:rsidRPr="008F4AF6" w:rsidTr="005B7E9E">
        <w:trPr>
          <w:tblCellSpacing w:w="0" w:type="dxa"/>
          <w:jc w:val="center"/>
        </w:trPr>
        <w:tc>
          <w:tcPr>
            <w:tcW w:w="0" w:type="auto"/>
            <w:shd w:val="clear" w:color="auto" w:fill="FFFFFF"/>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8F4AF6" w:rsidRPr="008F4AF6" w:rsidTr="005B7E9E">
              <w:trPr>
                <w:trHeight w:val="180"/>
                <w:tblCellSpacing w:w="0" w:type="dxa"/>
                <w:jc w:val="center"/>
              </w:trPr>
              <w:tc>
                <w:tcPr>
                  <w:tcW w:w="0" w:type="auto"/>
                  <w:tcBorders>
                    <w:top w:val="nil"/>
                    <w:left w:val="nil"/>
                    <w:bottom w:val="nil"/>
                    <w:right w:val="nil"/>
                  </w:tcBorders>
                  <w:vAlign w:val="center"/>
                  <w:hideMark/>
                </w:tcPr>
                <w:p w:rsidR="008F4AF6" w:rsidRPr="008F4AF6" w:rsidRDefault="008F4AF6" w:rsidP="008F4AF6">
                  <w:pPr>
                    <w:spacing w:after="0" w:line="264" w:lineRule="auto"/>
                    <w:ind w:left="30"/>
                    <w:rPr>
                      <w:rFonts w:ascii="Arial" w:eastAsia="Times New Roman" w:hAnsi="Arial" w:cs="Arial"/>
                      <w:b/>
                      <w:bCs/>
                      <w:color w:val="0064AF"/>
                      <w:sz w:val="30"/>
                      <w:szCs w:val="30"/>
                      <w:lang w:val="fr-FR" w:eastAsia="fr-FR"/>
                    </w:rPr>
                  </w:pPr>
                  <w:r w:rsidRPr="008F4AF6">
                    <w:rPr>
                      <w:rFonts w:ascii="Arial" w:eastAsia="Times New Roman" w:hAnsi="Arial" w:cs="Arial"/>
                      <w:b/>
                      <w:bCs/>
                      <w:color w:val="0064AF"/>
                      <w:sz w:val="30"/>
                      <w:szCs w:val="30"/>
                      <w:lang w:val="fr-FR" w:eastAsia="fr-FR"/>
                    </w:rPr>
                    <w:br/>
                    <w:t>Últimas Noticias</w:t>
                  </w:r>
                </w:p>
              </w:tc>
            </w:tr>
            <w:tr w:rsidR="008F4AF6" w:rsidRPr="008F4AF6" w:rsidTr="005B7E9E">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8F4AF6" w:rsidRPr="008F4AF6" w:rsidRDefault="008F4AF6" w:rsidP="008F4AF6">
                  <w:pPr>
                    <w:spacing w:after="0" w:line="240" w:lineRule="auto"/>
                    <w:rPr>
                      <w:rFonts w:ascii="Arial" w:eastAsia="Times New Roman" w:hAnsi="Arial" w:cs="Arial"/>
                      <w:b/>
                      <w:bCs/>
                      <w:color w:val="FFFFFF"/>
                      <w:sz w:val="26"/>
                      <w:szCs w:val="26"/>
                      <w:lang w:val="fr-FR" w:eastAsia="fr-FR"/>
                    </w:rPr>
                  </w:pPr>
                  <w:r w:rsidRPr="008F4AF6">
                    <w:rPr>
                      <w:rFonts w:ascii="Arial" w:eastAsia="Times New Roman" w:hAnsi="Arial" w:cs="Arial"/>
                      <w:b/>
                      <w:bCs/>
                      <w:color w:val="FFFFFF"/>
                      <w:sz w:val="26"/>
                      <w:szCs w:val="26"/>
                      <w:lang w:val="fr-FR" w:eastAsia="fr-FR"/>
                    </w:rPr>
                    <w:t>    NOTICIAS DE LA PTEC</w:t>
                  </w: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Convocatoria de candidatos para el puesto de Director Gerente de PTEC</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6" name="Imagen 16" descr="Convocatoria de candidatos para el puesto de Director Gerente de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vocatoria de candidatos para el puesto de Director Gerente de PTE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PTEC está buscando una persona para el puesto de Director Gerente y en este enlace encontrarás la descripción del puesto y las características que se esperan de los candidatos que opten al mismo.</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val="fr-FR" w:eastAsia="fr-FR"/>
                          </w:rPr>
                          <w:t>&amp;nbs...</w:t>
                        </w:r>
                        <w:hyperlink r:id="rId6"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Convocatorias de proyectos I+D+i</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eastAsia="fr-FR"/>
                          </w:rPr>
                        </w:pPr>
                        <w:r w:rsidRPr="008F4AF6">
                          <w:rPr>
                            <w:rFonts w:ascii="Calibri" w:eastAsia="Times New Roman" w:hAnsi="Calibri" w:cs="Calibri"/>
                            <w:noProof/>
                            <w:lang w:val="fr-FR" w:eastAsia="fr-FR"/>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5" name="Imagen 15"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8F4AF6">
                            <w:rPr>
                              <w:rFonts w:ascii="Arial" w:eastAsia="Times New Roman" w:hAnsi="Arial" w:cs="Arial"/>
                              <w:b/>
                              <w:bCs/>
                              <w:color w:val="CC0000"/>
                              <w:sz w:val="15"/>
                              <w:szCs w:val="15"/>
                              <w:u w:val="single"/>
                              <w:lang w:eastAsia="fr-FR"/>
                            </w:rPr>
                            <w:t>Ver noticia completa</w:t>
                          </w:r>
                        </w:hyperlink>
                        <w:r w:rsidRPr="008F4AF6">
                          <w:rPr>
                            <w:rFonts w:ascii="Arial" w:eastAsia="Times New Roman" w:hAnsi="Arial" w:cs="Arial"/>
                            <w:color w:val="000000"/>
                            <w:sz w:val="17"/>
                            <w:szCs w:val="17"/>
                            <w:lang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Documentos en el gestor documental de la PTEC</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4" name="Imagen 14" descr="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En esta sección, que se mantiene en todos los boletines se incluyen los enlaces a los documentos incorporados al Gestor Documental en el último periodo de acceso para los miembros de PTEC.</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Eventos </w:t>
                        </w:r>
                        <w:r w:rsidRPr="008F4AF6">
                          <w:rPr>
                            <w:rFonts w:ascii="Arial" w:eastAsia="Times New Roman" w:hAnsi="Arial" w:cs="Arial"/>
                            <w:color w:val="000000"/>
                            <w:sz w:val="17"/>
                            <w:szCs w:val="17"/>
                            <w:lang w:eastAsia="fr-FR"/>
                          </w:rPr>
                          <w:br/>
                          <w:t>Presentaciones 10º Taller PTEC Enlace</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Cocumentos 13º Foro PTEC Enlace</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Documentación 14º Foro PTEC Enlace</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Documentos</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AEI-PTEC. </w:t>
                        </w:r>
                        <w:r w:rsidRPr="008F4AF6">
                          <w:rPr>
                            <w:rFonts w:ascii="Arial" w:eastAsia="Times New Roman" w:hAnsi="Arial" w:cs="Arial"/>
                            <w:color w:val="000000"/>
                            <w:sz w:val="17"/>
                            <w:szCs w:val="17"/>
                            <w:lang w:val="fr-FR" w:eastAsia="fr-FR"/>
                          </w:rPr>
                          <w:t>Enlace</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3º Cuaderno ... </w:t>
                        </w:r>
                        <w:hyperlink r:id="rId10"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Videos publicados en el canal YOUTUBE de la PTEC</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3" name="Imagen 13"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En esta sección fija del boletín se incluyen los enlaces a todos los videos publicados en el canal Youtube de la PTEC</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lastRenderedPageBreak/>
                          <w:br/>
                          <w:t>14º Foro PTEC: La I+D+i en las infraestructuras de transporte. (Madrid noviembre 2107)</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Video de la sesión de apertura</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Inicio de la 1ª sesión y estrategias I+D+i en las infraestructuras: Infraestructuras portuarias. </w:t>
                        </w:r>
                        <w:r w:rsidRPr="008F4AF6">
                          <w:rPr>
                            <w:rFonts w:ascii="Arial" w:eastAsia="Times New Roman" w:hAnsi="Arial" w:cs="Arial"/>
                            <w:color w:val="000000"/>
                            <w:sz w:val="17"/>
                            <w:szCs w:val="17"/>
                            <w:lang w:val="fr-FR" w:eastAsia="fr-FR"/>
                          </w:rPr>
                          <w:t xml:space="preserve">Puertos del Estado </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Expe... </w:t>
                        </w:r>
                        <w:hyperlink r:id="rId12"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El CIEMAT participa en la IV edición del seminario sobre 'Smart Cities e Internet de las Cosas' organizado por la URJC e IBM</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2" name="Imagen 12" descr="El CIEMAT participa en la IV edición del seminario sobre 'Smart Cities e Internet de las Cosas' organizado por la URJC e 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CIEMAT participa en la IV edición del seminario sobre 'Smart Cities e Internet de las Cosas' organizado por la URJC e IBM"/>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El pasado 12 de marzo, la Universidad Rey Juan Carlos junto a IBM organizaron en el Campus de la Escuela de Ingeniería en Telecomunicaciones de Fuenlabrada, por cuarto año consecutivo, un seminario sobre las “Smart Cities, el Internet de las Cosas (IoT)”, el desarrollo de aplicaciones y el tratamiento de Big Data.</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Esta jornada ha sido uno de los eventos que h... </w:t>
                        </w:r>
                        <w:hyperlink r:id="rId14"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Construyes! 2018, I Jornada de innovación tecnológica aplicada a maquinaria para la construcción</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1" name="Imagen 11" descr="Construyes! 2018, I Jornada de innovación tecnológica aplicada a maquinaria para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ruyes! 2018, I Jornada de innovación tecnológica aplicada a maquinaria para la construcción"/>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 xml:space="preserve">El jueves 22 de marzo de 2018 tuvo lugar en Zaragoza la I Jornada de innovación tecnológica aplicada a maquinaria para la construcción. Este evento, organizado por la Asociación Española de Fabricantes de Maquinaria de Construcción, Obras Públicas y Minería (ANMOPYC) y el Instituto Tecnológico de Aragón (ITAINNOVA), pretende afianzarse como el evento anual más importante pa... </w:t>
                        </w:r>
                        <w:hyperlink r:id="rId16"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8F4AF6" w:rsidRPr="008F4AF6" w:rsidRDefault="008F4AF6" w:rsidP="008F4AF6">
                  <w:pPr>
                    <w:spacing w:after="0" w:line="240" w:lineRule="auto"/>
                    <w:rPr>
                      <w:rFonts w:ascii="Arial" w:eastAsia="Times New Roman" w:hAnsi="Arial" w:cs="Arial"/>
                      <w:b/>
                      <w:bCs/>
                      <w:color w:val="FFFFFF"/>
                      <w:sz w:val="26"/>
                      <w:szCs w:val="26"/>
                      <w:lang w:val="fr-FR" w:eastAsia="fr-FR"/>
                    </w:rPr>
                  </w:pPr>
                  <w:r w:rsidRPr="008F4AF6">
                    <w:rPr>
                      <w:rFonts w:ascii="Arial" w:eastAsia="Times New Roman" w:hAnsi="Arial" w:cs="Arial"/>
                      <w:b/>
                      <w:bCs/>
                      <w:color w:val="FFFFFF"/>
                      <w:sz w:val="26"/>
                      <w:szCs w:val="26"/>
                      <w:lang w:val="fr-FR" w:eastAsia="fr-FR"/>
                    </w:rPr>
                    <w:t>    NOTICIAS NACIONALES</w:t>
                  </w: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El Gobierno aprueba 50 millones para potenciar la innovación en las regiones menos desarrolladas</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0" name="Imagen 10" descr="El Gobierno aprueba 50 millones para potenciar la innovación en las regiones menos desarroll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Gobierno aprueba 50 millones para potenciar la innovación en las regiones menos desarrollada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El Centro para el Desarrollo Tecnológico Industrial otorga esta financiación a través del Programa FEDER-Innterconecta</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El Consejo de Ministros ha autorizado al Centro para el Desarrollo Tecnológico Industrial (CDTI) a convocar subvenciones por importe de 50 millones de euros para la financiación de proyectos de cooperación regional en I+D a través del Programa FEDER-Innte... </w:t>
                        </w:r>
                        <w:hyperlink r:id="rId18"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El BOE publica las nuevas ayudas Beatriz Galindo para las que el Gobierno destina más de 21 millones de euros</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9" name="Imagen 9" descr="El BOE publica las nuevas ayudas Beatriz Galindo para las que el Gobierno destina más de 21 millones de e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BOE publica las nuevas ayudas Beatriz Galindo para las que el Gobierno destina más de 21 millones de euro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eastAsia="fr-FR"/>
                          </w:rPr>
                          <w:t>El Boletín Oficial del Estado publica este sábado la convocatoria de las nuevas ayudas Beatriz Galindo, una vez que fueron aprobadas por el Consejo de Ministros del pasado 2 de marzo.</w:t>
                        </w:r>
                        <w:r w:rsidRPr="008F4AF6">
                          <w:rPr>
                            <w:rFonts w:ascii="Arial" w:eastAsia="Times New Roman" w:hAnsi="Arial" w:cs="Arial"/>
                            <w:color w:val="000000"/>
                            <w:sz w:val="17"/>
                            <w:szCs w:val="17"/>
                            <w:lang w:eastAsia="fr-FR"/>
                          </w:rPr>
                          <w:br/>
                        </w:r>
                        <w:r w:rsidRPr="008F4AF6">
                          <w:rPr>
                            <w:rFonts w:ascii="Arial" w:eastAsia="Times New Roman" w:hAnsi="Arial" w:cs="Arial"/>
                            <w:color w:val="000000"/>
                            <w:sz w:val="17"/>
                            <w:szCs w:val="17"/>
                            <w:lang w:eastAsia="fr-FR"/>
                          </w:rPr>
                          <w:br/>
                          <w:t xml:space="preserve">El objetivo de las nuevas ayudas Beatriz Galindo es atraer hacia la universidad española el núcleo del talento investigador que se encuentra en el exterior, y que pase a formar parte del per... </w:t>
                        </w:r>
                        <w:hyperlink r:id="rId20"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8F4AF6" w:rsidRPr="008F4AF6" w:rsidRDefault="008F4AF6" w:rsidP="008F4AF6">
                  <w:pPr>
                    <w:spacing w:after="0" w:line="240" w:lineRule="auto"/>
                    <w:rPr>
                      <w:rFonts w:ascii="Arial" w:eastAsia="Times New Roman" w:hAnsi="Arial" w:cs="Arial"/>
                      <w:b/>
                      <w:bCs/>
                      <w:color w:val="FFFFFF"/>
                      <w:sz w:val="26"/>
                      <w:szCs w:val="26"/>
                      <w:lang w:val="fr-FR" w:eastAsia="fr-FR"/>
                    </w:rPr>
                  </w:pPr>
                  <w:r w:rsidRPr="008F4AF6">
                    <w:rPr>
                      <w:rFonts w:ascii="Arial" w:eastAsia="Times New Roman" w:hAnsi="Arial" w:cs="Arial"/>
                      <w:b/>
                      <w:bCs/>
                      <w:color w:val="FFFFFF"/>
                      <w:sz w:val="26"/>
                      <w:szCs w:val="26"/>
                      <w:lang w:val="fr-FR" w:eastAsia="fr-FR"/>
                    </w:rPr>
                    <w:lastRenderedPageBreak/>
                    <w:t>    NOTICIAS INTERNACIONALES</w:t>
                  </w: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fr-FR"/>
                                </w:rPr>
                              </w:pPr>
                              <w:r w:rsidRPr="008F4AF6">
                                <w:rPr>
                                  <w:rFonts w:ascii="Arial" w:eastAsia="Times New Roman" w:hAnsi="Arial" w:cs="Arial"/>
                                  <w:b/>
                                  <w:bCs/>
                                  <w:color w:val="0064AF"/>
                                  <w:sz w:val="23"/>
                                  <w:szCs w:val="23"/>
                                  <w:lang w:val="en-US" w:eastAsia="fr-FR"/>
                                </w:rPr>
                                <w:t>Universitas 21 Recommends Strengthening of Global Collaboration as a Key Target of the Ninth Framework Programme</w:t>
                              </w:r>
                              <w:r w:rsidRPr="008F4AF6">
                                <w:rPr>
                                  <w:rFonts w:ascii="Arial" w:eastAsia="Times New Roman" w:hAnsi="Arial" w:cs="Arial"/>
                                  <w:b/>
                                  <w:bCs/>
                                  <w:color w:val="0064AF"/>
                                  <w:sz w:val="14"/>
                                  <w:szCs w:val="14"/>
                                  <w:lang w:val="en-US"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en-US"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en-US" w:eastAsia="fr-FR"/>
                          </w:rPr>
                        </w:pPr>
                        <w:r w:rsidRPr="008F4AF6">
                          <w:rPr>
                            <w:rFonts w:ascii="Arial" w:eastAsia="Times New Roman" w:hAnsi="Arial" w:cs="Arial"/>
                            <w:color w:val="666666"/>
                            <w:sz w:val="17"/>
                            <w:szCs w:val="17"/>
                            <w:lang w:val="en-US"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en-US"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8" name="Imagen 8" descr="Universitas 21 Recommends Strengthening of Global Collaboration as a Key Target of the Ninth Framework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iversitas 21 Recommends Strengthening of Global Collaboration as a Key Target of the Ninth Framework Programm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en-US" w:eastAsia="fr-FR"/>
                          </w:rPr>
                          <w:t>Universitas 21 (U21), a leading global network of 25 international research-intensive universities, has released a position paper on the European Union’s Ninth Framework Programme for Research and Innovation (FP9). The paper reflects the experiences of the network’s EU and non-EU members with past and current EU Research and Innovation programmes.</w:t>
                        </w:r>
                        <w:r w:rsidRPr="008F4AF6">
                          <w:rPr>
                            <w:rFonts w:ascii="Arial" w:eastAsia="Times New Roman" w:hAnsi="Arial" w:cs="Arial"/>
                            <w:color w:val="000000"/>
                            <w:sz w:val="17"/>
                            <w:szCs w:val="17"/>
                            <w:lang w:val="en-US" w:eastAsia="fr-FR"/>
                          </w:rPr>
                          <w:br/>
                        </w:r>
                        <w:r w:rsidRPr="008F4AF6">
                          <w:rPr>
                            <w:rFonts w:ascii="Arial" w:eastAsia="Times New Roman" w:hAnsi="Arial" w:cs="Arial"/>
                            <w:color w:val="000000"/>
                            <w:sz w:val="17"/>
                            <w:szCs w:val="17"/>
                            <w:lang w:val="en-US" w:eastAsia="fr-FR"/>
                          </w:rPr>
                          <w:br/>
                        </w:r>
                        <w:r w:rsidRPr="008F4AF6">
                          <w:rPr>
                            <w:rFonts w:ascii="Arial" w:eastAsia="Times New Roman" w:hAnsi="Arial" w:cs="Arial"/>
                            <w:color w:val="000000"/>
                            <w:sz w:val="17"/>
                            <w:szCs w:val="17"/>
                            <w:lang w:val="fr-FR" w:eastAsia="fr-FR"/>
                          </w:rPr>
                          <w:t xml:space="preserve">The paper... </w:t>
                        </w:r>
                        <w:hyperlink r:id="rId22"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fr-FR"/>
                                </w:rPr>
                              </w:pPr>
                              <w:r w:rsidRPr="008F4AF6">
                                <w:rPr>
                                  <w:rFonts w:ascii="Arial" w:eastAsia="Times New Roman" w:hAnsi="Arial" w:cs="Arial"/>
                                  <w:b/>
                                  <w:bCs/>
                                  <w:color w:val="0064AF"/>
                                  <w:sz w:val="23"/>
                                  <w:szCs w:val="23"/>
                                  <w:lang w:eastAsia="fr-FR"/>
                                </w:rPr>
                                <w:t>Abierto el Servicio Expresiones de Interés Entidades Españolas - Acciones Individuales MSCA IF 2018</w:t>
                              </w:r>
                              <w:r w:rsidRPr="008F4AF6">
                                <w:rPr>
                                  <w:rFonts w:ascii="Arial" w:eastAsia="Times New Roman" w:hAnsi="Arial" w:cs="Arial"/>
                                  <w:b/>
                                  <w:bCs/>
                                  <w:color w:val="0064AF"/>
                                  <w:sz w:val="14"/>
                                  <w:szCs w:val="14"/>
                                  <w:lang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7" name="Imagen 7" descr="Abierto el Servicio Expresiones de Interés Entidades Españolas - Acciones Individuales MSCA IF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ierto el Servicio Expresiones de Interés Entidades Españolas - Acciones Individuales MSCA IF 2018"/>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fr-FR" w:eastAsia="fr-FR"/>
                          </w:rPr>
                          <w:t>La Oficina Europea vuelve a poner en marcha el servicio de difusión "IF Expressions of Interest: Spanish Hosting Offers" dentro del portal ESHorizonte2020. El objetivo es dar visibilidad a aquellas entidades españolas que deseen contratar a investigador@s post-doctorales en el marco de la convocatoria de Acciones Individuales Marie Sklodowska-Curie H2020-MSCA-IF-2018.</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Da... </w:t>
                        </w:r>
                        <w:hyperlink r:id="rId24"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8F4AF6">
                                <w:rPr>
                                  <w:rFonts w:ascii="Arial" w:eastAsia="Times New Roman" w:hAnsi="Arial" w:cs="Arial"/>
                                  <w:b/>
                                  <w:bCs/>
                                  <w:color w:val="0064AF"/>
                                  <w:sz w:val="23"/>
                                  <w:szCs w:val="23"/>
                                  <w:lang w:val="fr-FR" w:eastAsia="fr-FR"/>
                                </w:rPr>
                                <w:t>Science and innovation supporting the European cultural heritage</w:t>
                              </w:r>
                              <w:r w:rsidRPr="008F4AF6">
                                <w:rPr>
                                  <w:rFonts w:ascii="Arial" w:eastAsia="Times New Roman" w:hAnsi="Arial" w:cs="Arial"/>
                                  <w:b/>
                                  <w:bCs/>
                                  <w:color w:val="0064AF"/>
                                  <w:sz w:val="14"/>
                                  <w:szCs w:val="14"/>
                                  <w:lang w:val="fr-FR"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Science and innovation supporting the European cultural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ience and innovation supporting the European cultural heritage"/>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fr-FR" w:eastAsia="fr-FR"/>
                          </w:rPr>
                          <w:t>When we think of culture, the topics of research and innovation are not the first that come to mind.</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However, they are indispensable in preserving our cultural heritage, as well as in finding new ways of presenting it to various audiences.</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The JRC lends its expertise to this endeavour, from the safety and security of buildings, through three-dimensional (3D) laser scann... </w:t>
                        </w:r>
                        <w:hyperlink r:id="rId26"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8F4AF6">
                                <w:rPr>
                                  <w:rFonts w:ascii="Arial" w:eastAsia="Times New Roman" w:hAnsi="Arial" w:cs="Arial"/>
                                  <w:b/>
                                  <w:bCs/>
                                  <w:color w:val="0064AF"/>
                                  <w:sz w:val="23"/>
                                  <w:szCs w:val="23"/>
                                  <w:lang w:val="fr-FR" w:eastAsia="fr-FR"/>
                                </w:rPr>
                                <w:t>Energy renovation – The sharpest arrow in the EU’s post-2020 budget</w:t>
                              </w:r>
                              <w:r w:rsidRPr="008F4AF6">
                                <w:rPr>
                                  <w:rFonts w:ascii="Arial" w:eastAsia="Times New Roman" w:hAnsi="Arial" w:cs="Arial"/>
                                  <w:b/>
                                  <w:bCs/>
                                  <w:color w:val="0064AF"/>
                                  <w:sz w:val="14"/>
                                  <w:szCs w:val="14"/>
                                  <w:lang w:val="fr-FR"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5" name="Imagen 5" descr="Energy renovation – The sharpest arrow in the EU’s post-2020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ergy renovation – The sharpest arrow in the EU’s post-2020 budget"/>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fr-FR" w:eastAsia="fr-FR"/>
                          </w:rPr>
                          <w:t xml:space="preserve">While the next Multi-Annual Framework of the EU for 2021-2027 is under negotiations, the potential prioritisation of energy renovation is at stake. </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There is a prevision of a 10% cut in the spending for the post-2020 period, which puts the EP’s objective under pressure: reaching a raise of 30% of climate-related funding. </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After an online public concertation in Mar... </w:t>
                        </w:r>
                        <w:hyperlink r:id="rId28"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8F4AF6">
                                <w:rPr>
                                  <w:rFonts w:ascii="Arial" w:eastAsia="Times New Roman" w:hAnsi="Arial" w:cs="Arial"/>
                                  <w:b/>
                                  <w:bCs/>
                                  <w:color w:val="0064AF"/>
                                  <w:sz w:val="23"/>
                                  <w:szCs w:val="23"/>
                                  <w:lang w:val="fr-FR" w:eastAsia="fr-FR"/>
                                </w:rPr>
                                <w:t>TEN-T Days 2018: European Commission to host marketplace for start-ups and hackathon</w:t>
                              </w:r>
                              <w:r w:rsidRPr="008F4AF6">
                                <w:rPr>
                                  <w:rFonts w:ascii="Arial" w:eastAsia="Times New Roman" w:hAnsi="Arial" w:cs="Arial"/>
                                  <w:b/>
                                  <w:bCs/>
                                  <w:color w:val="0064AF"/>
                                  <w:sz w:val="14"/>
                                  <w:szCs w:val="14"/>
                                  <w:lang w:val="fr-FR"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4" name="Imagen 4" descr="TEN-T Days 2018: European Commission to host marketplace for start-ups and hack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N-T Days 2018: European Commission to host marketplace for start-ups and hackathon"/>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fr-FR" w:eastAsia="fr-FR"/>
                          </w:rPr>
                          <w:t xml:space="preserve">During the TEN-T Days 2018 in April in Ljubljana the European Commission will provide a marketplace for mobility projects where start-ups can network </w:t>
                        </w:r>
                        <w:r w:rsidRPr="008F4AF6">
                          <w:rPr>
                            <w:rFonts w:ascii="Arial" w:eastAsia="Times New Roman" w:hAnsi="Arial" w:cs="Arial"/>
                            <w:color w:val="000000"/>
                            <w:sz w:val="17"/>
                            <w:szCs w:val="17"/>
                            <w:lang w:val="fr-FR" w:eastAsia="fr-FR"/>
                          </w:rPr>
                          <w:lastRenderedPageBreak/>
                          <w:t>and pitch their projects.</w:t>
                        </w:r>
                        <w:r w:rsidRPr="008F4AF6">
                          <w:rPr>
                            <w:rFonts w:ascii="Arial" w:eastAsia="Times New Roman" w:hAnsi="Arial" w:cs="Arial"/>
                            <w:color w:val="000000"/>
                            <w:sz w:val="17"/>
                            <w:szCs w:val="17"/>
                            <w:lang w:val="fr-FR" w:eastAsia="fr-FR"/>
                          </w:rPr>
                          <w:br/>
                        </w:r>
                        <w:r w:rsidRPr="008F4AF6">
                          <w:rPr>
                            <w:rFonts w:ascii="Arial" w:eastAsia="Times New Roman" w:hAnsi="Arial" w:cs="Arial"/>
                            <w:color w:val="000000"/>
                            <w:sz w:val="17"/>
                            <w:szCs w:val="17"/>
                            <w:lang w:val="fr-FR" w:eastAsia="fr-FR"/>
                          </w:rPr>
                          <w:br/>
                          <w:t xml:space="preserve">The so-called "Idea Acceleration Marketplace" will give fifty start-ups and other project promoters a platform to present their ideas or projects and to meet new investors as well as public and priv... </w:t>
                        </w:r>
                        <w:hyperlink r:id="rId30"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F4AF6" w:rsidRPr="008F4AF6" w:rsidTr="005B7E9E">
                          <w:trPr>
                            <w:tblCellSpacing w:w="0" w:type="dxa"/>
                          </w:trPr>
                          <w:tc>
                            <w:tcPr>
                              <w:tcW w:w="0" w:type="auto"/>
                              <w:tcBorders>
                                <w:top w:val="nil"/>
                                <w:left w:val="nil"/>
                                <w:bottom w:val="nil"/>
                                <w:right w:val="nil"/>
                              </w:tcBorders>
                              <w:vAlign w:val="center"/>
                              <w:hideMark/>
                            </w:tcPr>
                            <w:p w:rsidR="008F4AF6" w:rsidRPr="008F4AF6" w:rsidRDefault="008F4AF6" w:rsidP="008F4AF6">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fr-FR" w:eastAsia="fr-FR"/>
                                </w:rPr>
                              </w:pPr>
                              <w:r w:rsidRPr="008F4AF6">
                                <w:rPr>
                                  <w:rFonts w:ascii="Arial" w:eastAsia="Times New Roman" w:hAnsi="Arial" w:cs="Arial"/>
                                  <w:b/>
                                  <w:bCs/>
                                  <w:color w:val="0064AF"/>
                                  <w:sz w:val="23"/>
                                  <w:szCs w:val="23"/>
                                  <w:lang w:val="fr-FR" w:eastAsia="fr-FR"/>
                                </w:rPr>
                                <w:t>Jornada sobre programas de cooperación tecnológica con países Iberoamericanos y EEUU</w:t>
                              </w:r>
                              <w:r w:rsidRPr="008F4AF6">
                                <w:rPr>
                                  <w:rFonts w:ascii="Arial" w:eastAsia="Times New Roman" w:hAnsi="Arial" w:cs="Arial"/>
                                  <w:b/>
                                  <w:bCs/>
                                  <w:color w:val="0064AF"/>
                                  <w:sz w:val="14"/>
                                  <w:szCs w:val="14"/>
                                  <w:lang w:val="fr-FR"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r>
                  <w:tr w:rsidR="008F4AF6" w:rsidRPr="008F4AF6" w:rsidTr="005B7E9E">
                    <w:trPr>
                      <w:trHeight w:val="120"/>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4300" w:type="pct"/>
                        <w:tcBorders>
                          <w:top w:val="nil"/>
                          <w:left w:val="nil"/>
                          <w:bottom w:val="nil"/>
                          <w:right w:val="nil"/>
                        </w:tcBorders>
                        <w:hideMark/>
                      </w:tcPr>
                      <w:p w:rsidR="008F4AF6" w:rsidRPr="008F4AF6" w:rsidRDefault="008F4AF6" w:rsidP="008F4AF6">
                        <w:pPr>
                          <w:spacing w:after="100" w:afterAutospacing="1" w:line="300" w:lineRule="auto"/>
                          <w:ind w:left="30" w:right="60"/>
                          <w:rPr>
                            <w:rFonts w:ascii="Arial" w:eastAsia="Times New Roman" w:hAnsi="Arial" w:cs="Arial"/>
                            <w:color w:val="000000"/>
                            <w:sz w:val="17"/>
                            <w:szCs w:val="17"/>
                            <w:lang w:val="fr-FR" w:eastAsia="fr-FR"/>
                          </w:rPr>
                        </w:pPr>
                        <w:r w:rsidRPr="008F4AF6">
                          <w:rPr>
                            <w:rFonts w:ascii="Calibri" w:eastAsia="Times New Roman" w:hAnsi="Calibri" w:cs="Calibri"/>
                            <w:noProof/>
                            <w:lang w:val="fr-FR" w:eastAsia="fr-FR"/>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3" name="Imagen 3" descr="Jornada sobre programas de cooperación tecnológica con países Iberoamericanos y E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rnada sobre programas de cooperación tecnológica con países Iberoamericanos y EEUU"/>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F6">
                          <w:rPr>
                            <w:rFonts w:ascii="Arial" w:eastAsia="Times New Roman" w:hAnsi="Arial" w:cs="Arial"/>
                            <w:color w:val="000000"/>
                            <w:sz w:val="17"/>
                            <w:szCs w:val="17"/>
                            <w:lang w:val="fr-FR" w:eastAsia="fr-FR"/>
                          </w:rPr>
                          <w:t xml:space="preserve">El día20 de abril tendrá lugar en el salón de actos de CDTI una jornada-taller para presentar las novedades en los programas de cooperación tecnológica con países Iberoamericanos y EEUU. En esta jornada se detallarán las convocatorias de presentación de proyectos, y la financiación para los participantes españoles a través de ayudas en forma de subvención y créditos privile... </w:t>
                        </w:r>
                        <w:hyperlink r:id="rId32" w:history="1">
                          <w:r w:rsidRPr="008F4AF6">
                            <w:rPr>
                              <w:rFonts w:ascii="Arial" w:eastAsia="Times New Roman" w:hAnsi="Arial" w:cs="Arial"/>
                              <w:b/>
                              <w:bCs/>
                              <w:color w:val="CC0000"/>
                              <w:sz w:val="15"/>
                              <w:szCs w:val="15"/>
                              <w:u w:val="single"/>
                              <w:lang w:val="fr-FR" w:eastAsia="fr-FR"/>
                            </w:rPr>
                            <w:t>Ver noticia completa</w:t>
                          </w:r>
                        </w:hyperlink>
                        <w:r w:rsidRPr="008F4AF6">
                          <w:rPr>
                            <w:rFonts w:ascii="Arial" w:eastAsia="Times New Roman" w:hAnsi="Arial" w:cs="Arial"/>
                            <w:color w:val="000000"/>
                            <w:sz w:val="17"/>
                            <w:szCs w:val="17"/>
                            <w:lang w:val="fr-FR" w:eastAsia="fr-FR"/>
                          </w:rPr>
                          <w:t xml:space="preserve"> </w:t>
                        </w: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F4AF6" w:rsidRPr="008F4AF6" w:rsidTr="005B7E9E">
                    <w:trPr>
                      <w:trHeight w:val="120"/>
                      <w:tblCellSpacing w:w="0" w:type="dxa"/>
                      <w:jc w:val="center"/>
                    </w:trPr>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c>
                      <w:tcPr>
                        <w:tcW w:w="4300" w:type="pct"/>
                        <w:tcBorders>
                          <w:top w:val="nil"/>
                          <w:left w:val="nil"/>
                          <w:bottom w:val="nil"/>
                          <w:right w:val="nil"/>
                        </w:tcBorders>
                        <w:hideMark/>
                      </w:tcPr>
                      <w:p w:rsidR="008F4AF6" w:rsidRPr="008F4AF6" w:rsidRDefault="008F4AF6" w:rsidP="008F4AF6">
                        <w:pPr>
                          <w:spacing w:after="0" w:line="264" w:lineRule="auto"/>
                          <w:ind w:left="30"/>
                          <w:rPr>
                            <w:rFonts w:ascii="Arial" w:eastAsia="Times New Roman" w:hAnsi="Arial" w:cs="Arial"/>
                            <w:b/>
                            <w:bCs/>
                            <w:color w:val="AA0000"/>
                            <w:sz w:val="30"/>
                            <w:szCs w:val="30"/>
                            <w:lang w:val="fr-FR" w:eastAsia="fr-FR"/>
                          </w:rPr>
                        </w:pPr>
                        <w:r w:rsidRPr="008F4AF6">
                          <w:rPr>
                            <w:rFonts w:ascii="Arial" w:eastAsia="Times New Roman" w:hAnsi="Arial" w:cs="Arial"/>
                            <w:b/>
                            <w:bCs/>
                            <w:color w:val="AA0000"/>
                            <w:sz w:val="30"/>
                            <w:szCs w:val="30"/>
                            <w:lang w:val="fr-FR" w:eastAsia="fr-FR"/>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8F4AF6" w:rsidRPr="008F4AF6" w:rsidTr="005B7E9E">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8F4AF6" w:rsidRPr="008F4AF6" w:rsidRDefault="008F4AF6" w:rsidP="008F4AF6">
                              <w:pPr>
                                <w:spacing w:after="0" w:line="240" w:lineRule="auto"/>
                                <w:rPr>
                                  <w:rFonts w:ascii="Arial" w:eastAsia="Times New Roman" w:hAnsi="Arial" w:cs="Arial"/>
                                  <w:b/>
                                  <w:bCs/>
                                  <w:color w:val="FFFFFF"/>
                                  <w:sz w:val="26"/>
                                  <w:szCs w:val="26"/>
                                  <w:lang w:val="fr-FR" w:eastAsia="fr-FR"/>
                                </w:rPr>
                              </w:pPr>
                              <w:r w:rsidRPr="008F4AF6">
                                <w:rPr>
                                  <w:rFonts w:ascii="Arial" w:eastAsia="Times New Roman" w:hAnsi="Arial" w:cs="Arial"/>
                                  <w:b/>
                                  <w:bCs/>
                                  <w:color w:val="FFFFFF"/>
                                  <w:sz w:val="26"/>
                                  <w:szCs w:val="26"/>
                                  <w:lang w:val="fr-FR" w:eastAsia="fr-FR"/>
                                </w:rPr>
                                <w:t xml:space="preserve">    EVENTOS INTERNACIONALES </w:t>
                              </w:r>
                            </w:p>
                          </w:tc>
                        </w:tr>
                        <w:tr w:rsidR="008F4AF6" w:rsidRPr="008F4AF6" w:rsidTr="005B7E9E">
                          <w:trPr>
                            <w:tblCellSpacing w:w="0" w:type="dxa"/>
                          </w:trPr>
                          <w:tc>
                            <w:tcPr>
                              <w:tcW w:w="0" w:type="auto"/>
                              <w:tcBorders>
                                <w:top w:val="nil"/>
                                <w:left w:val="nil"/>
                                <w:bottom w:val="nil"/>
                                <w:right w:val="nil"/>
                              </w:tcBorders>
                              <w:shd w:val="clear" w:color="auto" w:fill="FFFFFF"/>
                              <w:vAlign w:val="center"/>
                              <w:hideMark/>
                            </w:tcPr>
                            <w:p w:rsidR="008F4AF6" w:rsidRPr="008F4AF6" w:rsidRDefault="008F4AF6" w:rsidP="008F4AF6">
                              <w:pPr>
                                <w:spacing w:after="0" w:line="300" w:lineRule="auto"/>
                                <w:ind w:left="30" w:right="60"/>
                                <w:rPr>
                                  <w:rFonts w:ascii="Arial" w:eastAsia="Times New Roman" w:hAnsi="Arial" w:cs="Arial"/>
                                  <w:color w:val="000000"/>
                                  <w:sz w:val="17"/>
                                  <w:szCs w:val="17"/>
                                  <w:lang w:val="fr-FR" w:eastAsia="fr-FR"/>
                                </w:rPr>
                              </w:pPr>
                              <w:r w:rsidRPr="008F4AF6">
                                <w:rPr>
                                  <w:rFonts w:ascii="Arial" w:eastAsia="Times New Roman" w:hAnsi="Arial" w:cs="Arial"/>
                                  <w:b/>
                                  <w:bCs/>
                                  <w:color w:val="AA0000"/>
                                  <w:sz w:val="18"/>
                                  <w:szCs w:val="18"/>
                                  <w:lang w:val="fr-FR" w:eastAsia="fr-FR"/>
                                </w:rPr>
                                <w:t xml:space="preserve">16 de Abril de 2018 </w:t>
                              </w:r>
                              <w:r w:rsidRPr="008F4AF6">
                                <w:rPr>
                                  <w:rFonts w:ascii="Arial" w:eastAsia="Times New Roman" w:hAnsi="Arial" w:cs="Arial"/>
                                  <w:color w:val="000000"/>
                                  <w:sz w:val="17"/>
                                  <w:szCs w:val="17"/>
                                  <w:lang w:val="fr-FR" w:eastAsia="fr-FR"/>
                                </w:rPr>
                                <w:t xml:space="preserve">TRA2018 </w:t>
                              </w:r>
                              <w:hyperlink r:id="rId33" w:history="1">
                                <w:r w:rsidRPr="008F4AF6">
                                  <w:rPr>
                                    <w:rFonts w:ascii="Arial" w:eastAsia="Times New Roman" w:hAnsi="Arial" w:cs="Arial"/>
                                    <w:b/>
                                    <w:bCs/>
                                    <w:color w:val="000033"/>
                                    <w:sz w:val="15"/>
                                    <w:szCs w:val="15"/>
                                    <w:u w:val="single"/>
                                    <w:lang w:val="fr-FR" w:eastAsia="fr-FR"/>
                                  </w:rPr>
                                  <w:t>Ver evento</w:t>
                                </w:r>
                              </w:hyperlink>
                            </w:p>
                          </w:tc>
                        </w:tr>
                        <w:tr w:rsidR="008F4AF6" w:rsidRPr="008F4AF6" w:rsidTr="005B7E9E">
                          <w:trPr>
                            <w:tblCellSpacing w:w="0" w:type="dxa"/>
                          </w:trPr>
                          <w:tc>
                            <w:tcPr>
                              <w:tcW w:w="0" w:type="auto"/>
                              <w:tcBorders>
                                <w:top w:val="nil"/>
                                <w:left w:val="nil"/>
                                <w:bottom w:val="nil"/>
                                <w:right w:val="nil"/>
                              </w:tcBorders>
                              <w:shd w:val="clear" w:color="auto" w:fill="FFFFFF"/>
                              <w:vAlign w:val="center"/>
                              <w:hideMark/>
                            </w:tcPr>
                            <w:p w:rsidR="008F4AF6" w:rsidRPr="008F4AF6" w:rsidRDefault="008F4AF6" w:rsidP="008F4AF6">
                              <w:pPr>
                                <w:spacing w:after="0" w:line="300" w:lineRule="auto"/>
                                <w:ind w:left="30" w:right="60"/>
                                <w:rPr>
                                  <w:rFonts w:ascii="Arial" w:eastAsia="Times New Roman" w:hAnsi="Arial" w:cs="Arial"/>
                                  <w:color w:val="000000"/>
                                  <w:sz w:val="17"/>
                                  <w:szCs w:val="17"/>
                                  <w:lang w:val="fr-FR" w:eastAsia="fr-FR"/>
                                </w:rPr>
                              </w:pPr>
                              <w:r w:rsidRPr="008F4AF6">
                                <w:rPr>
                                  <w:rFonts w:ascii="Arial" w:eastAsia="Times New Roman" w:hAnsi="Arial" w:cs="Arial"/>
                                  <w:b/>
                                  <w:bCs/>
                                  <w:color w:val="AA0000"/>
                                  <w:sz w:val="18"/>
                                  <w:szCs w:val="18"/>
                                  <w:lang w:val="fr-FR" w:eastAsia="fr-FR"/>
                                </w:rPr>
                                <w:t xml:space="preserve">04 de Mayo de 2018 </w:t>
                              </w:r>
                              <w:r w:rsidRPr="008F4AF6">
                                <w:rPr>
                                  <w:rFonts w:ascii="Arial" w:eastAsia="Times New Roman" w:hAnsi="Arial" w:cs="Arial"/>
                                  <w:color w:val="000000"/>
                                  <w:sz w:val="17"/>
                                  <w:szCs w:val="17"/>
                                  <w:lang w:val="fr-FR" w:eastAsia="fr-FR"/>
                                </w:rPr>
                                <w:t xml:space="preserve">LIFE Information Day 2018 </w:t>
                              </w:r>
                              <w:hyperlink r:id="rId34" w:history="1">
                                <w:r w:rsidRPr="008F4AF6">
                                  <w:rPr>
                                    <w:rFonts w:ascii="Arial" w:eastAsia="Times New Roman" w:hAnsi="Arial" w:cs="Arial"/>
                                    <w:b/>
                                    <w:bCs/>
                                    <w:color w:val="000033"/>
                                    <w:sz w:val="15"/>
                                    <w:szCs w:val="15"/>
                                    <w:u w:val="single"/>
                                    <w:lang w:val="fr-FR" w:eastAsia="fr-FR"/>
                                  </w:rPr>
                                  <w:t>Ver evento</w:t>
                                </w:r>
                              </w:hyperlink>
                              <w:r w:rsidRPr="008F4AF6">
                                <w:rPr>
                                  <w:rFonts w:ascii="Arial" w:eastAsia="Times New Roman" w:hAnsi="Arial" w:cs="Arial"/>
                                  <w:color w:val="000000"/>
                                  <w:sz w:val="17"/>
                                  <w:szCs w:val="17"/>
                                  <w:lang w:val="fr-FR" w:eastAsia="fr-FR"/>
                                </w:rPr>
                                <w:t xml:space="preserve"> </w:t>
                              </w:r>
                            </w:p>
                          </w:tc>
                        </w:tr>
                        <w:tr w:rsidR="008F4AF6" w:rsidRPr="008F4AF6" w:rsidTr="005B7E9E">
                          <w:trPr>
                            <w:tblCellSpacing w:w="0" w:type="dxa"/>
                          </w:trPr>
                          <w:tc>
                            <w:tcPr>
                              <w:tcW w:w="0" w:type="auto"/>
                              <w:tcBorders>
                                <w:top w:val="nil"/>
                                <w:left w:val="nil"/>
                                <w:bottom w:val="nil"/>
                                <w:right w:val="nil"/>
                              </w:tcBorders>
                              <w:shd w:val="clear" w:color="auto" w:fill="FFFFFF"/>
                              <w:vAlign w:val="center"/>
                              <w:hideMark/>
                            </w:tcPr>
                            <w:p w:rsidR="008F4AF6" w:rsidRPr="008F4AF6" w:rsidRDefault="008F4AF6" w:rsidP="008F4AF6">
                              <w:pPr>
                                <w:spacing w:after="0" w:line="300" w:lineRule="auto"/>
                                <w:ind w:left="30" w:right="60"/>
                                <w:rPr>
                                  <w:rFonts w:ascii="Arial" w:eastAsia="Times New Roman" w:hAnsi="Arial" w:cs="Arial"/>
                                  <w:color w:val="000000"/>
                                  <w:sz w:val="17"/>
                                  <w:szCs w:val="17"/>
                                  <w:lang w:val="fr-FR" w:eastAsia="fr-FR"/>
                                </w:rPr>
                              </w:pPr>
                              <w:r w:rsidRPr="008F4AF6">
                                <w:rPr>
                                  <w:rFonts w:ascii="Arial" w:eastAsia="Times New Roman" w:hAnsi="Arial" w:cs="Arial"/>
                                  <w:b/>
                                  <w:bCs/>
                                  <w:color w:val="AA0000"/>
                                  <w:sz w:val="18"/>
                                  <w:szCs w:val="18"/>
                                  <w:lang w:val="fr-FR" w:eastAsia="fr-FR"/>
                                </w:rPr>
                                <w:t xml:space="preserve">01 de Octubre de 2018 </w:t>
                              </w:r>
                              <w:r w:rsidRPr="008F4AF6">
                                <w:rPr>
                                  <w:rFonts w:ascii="Arial" w:eastAsia="Times New Roman" w:hAnsi="Arial" w:cs="Arial"/>
                                  <w:color w:val="000000"/>
                                  <w:sz w:val="17"/>
                                  <w:szCs w:val="17"/>
                                  <w:lang w:val="fr-FR" w:eastAsia="fr-FR"/>
                                </w:rPr>
                                <w:t xml:space="preserve">Conferencia internacional IROS2108 </w:t>
                              </w:r>
                              <w:hyperlink r:id="rId35" w:history="1">
                                <w:r w:rsidRPr="008F4AF6">
                                  <w:rPr>
                                    <w:rFonts w:ascii="Arial" w:eastAsia="Times New Roman" w:hAnsi="Arial" w:cs="Arial"/>
                                    <w:b/>
                                    <w:bCs/>
                                    <w:color w:val="000033"/>
                                    <w:sz w:val="15"/>
                                    <w:szCs w:val="15"/>
                                    <w:u w:val="single"/>
                                    <w:lang w:val="fr-FR" w:eastAsia="fr-FR"/>
                                  </w:rPr>
                                  <w:t>Ver evento</w:t>
                                </w:r>
                              </w:hyperlink>
                              <w:r w:rsidRPr="008F4AF6">
                                <w:rPr>
                                  <w:rFonts w:ascii="Arial" w:eastAsia="Times New Roman" w:hAnsi="Arial" w:cs="Arial"/>
                                  <w:color w:val="000000"/>
                                  <w:sz w:val="17"/>
                                  <w:szCs w:val="17"/>
                                  <w:lang w:val="fr-FR" w:eastAsia="fr-FR"/>
                                </w:rPr>
                                <w:t xml:space="preserve"> </w:t>
                              </w:r>
                            </w:p>
                          </w:tc>
                        </w:tr>
                        <w:tr w:rsidR="008F4AF6" w:rsidRPr="008F4AF6" w:rsidTr="005B7E9E">
                          <w:trPr>
                            <w:tblCellSpacing w:w="0" w:type="dxa"/>
                          </w:trPr>
                          <w:tc>
                            <w:tcPr>
                              <w:tcW w:w="0" w:type="auto"/>
                              <w:tcBorders>
                                <w:top w:val="nil"/>
                                <w:left w:val="nil"/>
                                <w:bottom w:val="single" w:sz="6" w:space="0" w:color="AA0000"/>
                                <w:right w:val="nil"/>
                              </w:tcBorders>
                              <w:shd w:val="clear" w:color="auto" w:fill="FFFFFF"/>
                              <w:vAlign w:val="center"/>
                              <w:hideMark/>
                            </w:tcPr>
                            <w:p w:rsidR="008F4AF6" w:rsidRPr="008F4AF6" w:rsidRDefault="008F4AF6" w:rsidP="008F4AF6">
                              <w:pPr>
                                <w:spacing w:after="0" w:line="300" w:lineRule="auto"/>
                                <w:ind w:left="30" w:right="60"/>
                                <w:rPr>
                                  <w:rFonts w:ascii="Arial" w:eastAsia="Times New Roman" w:hAnsi="Arial" w:cs="Arial"/>
                                  <w:color w:val="000000"/>
                                  <w:sz w:val="17"/>
                                  <w:szCs w:val="17"/>
                                  <w:lang w:val="fr-FR" w:eastAsia="fr-FR"/>
                                </w:rPr>
                              </w:pPr>
                              <w:r w:rsidRPr="008F4AF6">
                                <w:rPr>
                                  <w:rFonts w:ascii="Arial" w:eastAsia="Times New Roman" w:hAnsi="Arial" w:cs="Arial"/>
                                  <w:b/>
                                  <w:bCs/>
                                  <w:color w:val="AA0000"/>
                                  <w:sz w:val="18"/>
                                  <w:szCs w:val="18"/>
                                  <w:lang w:val="fr-FR" w:eastAsia="fr-FR"/>
                                </w:rPr>
                                <w:t xml:space="preserve">21 de Noviembre de 2018 </w:t>
                              </w:r>
                              <w:r w:rsidRPr="008F4AF6">
                                <w:rPr>
                                  <w:rFonts w:ascii="Arial" w:eastAsia="Times New Roman" w:hAnsi="Arial" w:cs="Arial"/>
                                  <w:color w:val="000000"/>
                                  <w:sz w:val="17"/>
                                  <w:szCs w:val="17"/>
                                  <w:lang w:val="fr-FR" w:eastAsia="fr-FR"/>
                                </w:rPr>
                                <w:t xml:space="preserve">International Conference on Construction Research / Eduardo Torroja Architecture, Engineering and Co </w:t>
                              </w:r>
                              <w:hyperlink r:id="rId36" w:history="1">
                                <w:r w:rsidRPr="008F4AF6">
                                  <w:rPr>
                                    <w:rFonts w:ascii="Arial" w:eastAsia="Times New Roman" w:hAnsi="Arial" w:cs="Arial"/>
                                    <w:b/>
                                    <w:bCs/>
                                    <w:color w:val="000033"/>
                                    <w:sz w:val="15"/>
                                    <w:szCs w:val="15"/>
                                    <w:u w:val="single"/>
                                    <w:lang w:val="fr-FR" w:eastAsia="fr-FR"/>
                                  </w:rPr>
                                  <w:t>Ver evento</w:t>
                                </w:r>
                              </w:hyperlink>
                              <w:r w:rsidRPr="008F4AF6">
                                <w:rPr>
                                  <w:rFonts w:ascii="Arial" w:eastAsia="Times New Roman" w:hAnsi="Arial" w:cs="Arial"/>
                                  <w:color w:val="000000"/>
                                  <w:sz w:val="17"/>
                                  <w:szCs w:val="17"/>
                                  <w:lang w:val="fr-FR" w:eastAsia="fr-FR"/>
                                </w:rPr>
                                <w:t xml:space="preserve"> </w:t>
                              </w: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100" w:type="pct"/>
                        <w:vMerge w:val="restart"/>
                        <w:tcBorders>
                          <w:top w:val="nil"/>
                          <w:left w:val="nil"/>
                          <w:bottom w:val="nil"/>
                          <w:right w:val="nil"/>
                        </w:tcBorders>
                        <w:hideMark/>
                      </w:tcPr>
                      <w:p w:rsidR="008F4AF6" w:rsidRPr="008F4AF6" w:rsidRDefault="008F4AF6" w:rsidP="008F4AF6">
                        <w:pPr>
                          <w:spacing w:after="0" w:line="240" w:lineRule="auto"/>
                          <w:jc w:val="center"/>
                          <w:rPr>
                            <w:rFonts w:ascii="Arial" w:eastAsia="Times New Roman" w:hAnsi="Arial" w:cs="Arial"/>
                            <w:color w:val="666666"/>
                            <w:sz w:val="17"/>
                            <w:szCs w:val="17"/>
                            <w:lang w:val="fr-FR" w:eastAsia="fr-FR"/>
                          </w:rPr>
                        </w:pPr>
                        <w:r w:rsidRPr="008F4AF6">
                          <w:rPr>
                            <w:rFonts w:ascii="Arial" w:eastAsia="Times New Roman" w:hAnsi="Arial" w:cs="Arial"/>
                            <w:color w:val="666666"/>
                            <w:sz w:val="17"/>
                            <w:szCs w:val="17"/>
                            <w:lang w:val="fr-FR" w:eastAsia="fr-FR"/>
                          </w:rPr>
                          <w:t> </w:t>
                        </w:r>
                      </w:p>
                    </w:tc>
                  </w:tr>
                  <w:tr w:rsidR="008F4AF6" w:rsidRPr="008F4AF6" w:rsidTr="005B7E9E">
                    <w:trPr>
                      <w:tblCellSpacing w:w="0" w:type="dxa"/>
                      <w:jc w:val="center"/>
                    </w:trPr>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c>
                      <w:tcPr>
                        <w:tcW w:w="0" w:type="auto"/>
                        <w:tcBorders>
                          <w:top w:val="nil"/>
                          <w:left w:val="nil"/>
                          <w:bottom w:val="nil"/>
                          <w:right w:val="nil"/>
                        </w:tcBorders>
                        <w:vAlign w:val="center"/>
                        <w:hideMark/>
                      </w:tcPr>
                      <w:p w:rsidR="008F4AF6" w:rsidRPr="008F4AF6" w:rsidRDefault="008F4AF6" w:rsidP="008F4AF6">
                        <w:pPr>
                          <w:spacing w:after="0" w:line="240" w:lineRule="auto"/>
                          <w:rPr>
                            <w:rFonts w:ascii="Times New Roman" w:eastAsia="Times New Roman" w:hAnsi="Times New Roman" w:cs="Times New Roman"/>
                            <w:sz w:val="20"/>
                            <w:szCs w:val="20"/>
                            <w:lang w:val="fr-FR" w:eastAsia="fr-FR"/>
                          </w:rPr>
                        </w:pPr>
                      </w:p>
                    </w:tc>
                    <w:tc>
                      <w:tcPr>
                        <w:tcW w:w="0" w:type="auto"/>
                        <w:vMerge/>
                        <w:tcBorders>
                          <w:top w:val="nil"/>
                          <w:left w:val="nil"/>
                          <w:bottom w:val="nil"/>
                          <w:right w:val="nil"/>
                        </w:tcBorders>
                        <w:vAlign w:val="center"/>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8310" w:type="dxa"/>
                  <w:tcBorders>
                    <w:top w:val="nil"/>
                    <w:left w:val="nil"/>
                    <w:bottom w:val="nil"/>
                    <w:right w:val="nil"/>
                  </w:tcBorders>
                  <w:vAlign w:val="center"/>
                  <w:hideMark/>
                </w:tcPr>
                <w:p w:rsidR="008F4AF6" w:rsidRPr="008F4AF6" w:rsidRDefault="008F4AF6" w:rsidP="008F4AF6">
                  <w:pPr>
                    <w:spacing w:after="0" w:line="240" w:lineRule="auto"/>
                    <w:rPr>
                      <w:rFonts w:ascii="Times New Roman" w:eastAsia="Times New Roman" w:hAnsi="Times New Roman" w:cs="Times New Roman"/>
                      <w:sz w:val="20"/>
                      <w:szCs w:val="20"/>
                      <w:lang w:val="fr-FR" w:eastAsia="fr-FR"/>
                    </w:rPr>
                  </w:pPr>
                </w:p>
              </w:tc>
            </w:tr>
          </w:tbl>
          <w:p w:rsidR="008F4AF6" w:rsidRPr="008F4AF6" w:rsidRDefault="008F4AF6" w:rsidP="008F4AF6">
            <w:pPr>
              <w:spacing w:after="0" w:line="240" w:lineRule="auto"/>
              <w:rPr>
                <w:rFonts w:ascii="Arial" w:eastAsia="Times New Roman" w:hAnsi="Arial" w:cs="Arial"/>
                <w:color w:val="666666"/>
                <w:sz w:val="17"/>
                <w:szCs w:val="17"/>
                <w:lang w:val="fr-FR" w:eastAsia="fr-FR"/>
              </w:rPr>
            </w:pPr>
          </w:p>
        </w:tc>
      </w:tr>
      <w:tr w:rsidR="008F4AF6" w:rsidRPr="008F4AF6" w:rsidTr="005B7E9E">
        <w:trPr>
          <w:tblCellSpacing w:w="0" w:type="dxa"/>
          <w:jc w:val="center"/>
        </w:trPr>
        <w:tc>
          <w:tcPr>
            <w:tcW w:w="0" w:type="auto"/>
            <w:tcBorders>
              <w:bottom w:val="single" w:sz="6" w:space="0" w:color="666666"/>
            </w:tcBorders>
            <w:shd w:val="clear" w:color="auto" w:fill="FFFFFF"/>
            <w:hideMark/>
          </w:tcPr>
          <w:p w:rsidR="008F4AF6" w:rsidRPr="008F4AF6" w:rsidRDefault="008F4AF6" w:rsidP="008F4AF6">
            <w:pPr>
              <w:spacing w:after="0" w:line="240" w:lineRule="auto"/>
              <w:rPr>
                <w:rFonts w:ascii="Arial" w:eastAsia="Times New Roman" w:hAnsi="Arial" w:cs="Arial"/>
                <w:color w:val="666666"/>
                <w:sz w:val="17"/>
                <w:szCs w:val="17"/>
                <w:lang w:val="fr-FR" w:eastAsia="fr-FR"/>
              </w:rPr>
            </w:pPr>
            <w:r w:rsidRPr="008F4AF6">
              <w:rPr>
                <w:rFonts w:ascii="Arial" w:eastAsia="Times New Roman" w:hAnsi="Arial" w:cs="Arial"/>
                <w:noProof/>
                <w:color w:val="666666"/>
                <w:sz w:val="17"/>
                <w:szCs w:val="17"/>
                <w:lang w:val="fr-FR" w:eastAsia="fr-FR"/>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8F4AF6" w:rsidRPr="008F4AF6" w:rsidRDefault="008F4AF6" w:rsidP="008F4AF6">
      <w:pPr>
        <w:spacing w:after="0" w:line="240" w:lineRule="auto"/>
        <w:jc w:val="center"/>
        <w:rPr>
          <w:rFonts w:ascii="Arial" w:eastAsia="Times New Roman" w:hAnsi="Arial" w:cs="Arial"/>
          <w:color w:val="666666"/>
          <w:sz w:val="17"/>
          <w:szCs w:val="17"/>
          <w:lang w:eastAsia="fr-FR"/>
        </w:rPr>
      </w:pPr>
      <w:r w:rsidRPr="008F4AF6">
        <w:rPr>
          <w:rFonts w:ascii="Arial" w:eastAsia="Times New Roman" w:hAnsi="Arial" w:cs="Arial"/>
          <w:color w:val="666666"/>
          <w:sz w:val="17"/>
          <w:szCs w:val="17"/>
          <w:lang w:eastAsia="fr-FR"/>
        </w:rPr>
        <w:br/>
      </w:r>
      <w:r w:rsidRPr="008F4AF6">
        <w:rPr>
          <w:rFonts w:ascii="Arial" w:eastAsia="Times New Roman" w:hAnsi="Arial" w:cs="Arial"/>
          <w:color w:val="666666"/>
          <w:sz w:val="15"/>
          <w:szCs w:val="15"/>
          <w:lang w:eastAsia="fr-FR"/>
        </w:rPr>
        <w:t xml:space="preserve">Recibe este mensaje porque está dado de alta en </w:t>
      </w:r>
      <w:hyperlink r:id="rId38" w:tgtFrame="_blank" w:history="1">
        <w:r w:rsidRPr="008F4AF6">
          <w:rPr>
            <w:rFonts w:ascii="Arial" w:eastAsia="Times New Roman" w:hAnsi="Arial" w:cs="Arial"/>
            <w:color w:val="666666"/>
            <w:sz w:val="17"/>
            <w:szCs w:val="17"/>
            <w:u w:val="single"/>
            <w:lang w:eastAsia="fr-FR"/>
          </w:rPr>
          <w:t>PLATAFORMAPTEC.com</w:t>
        </w:r>
      </w:hyperlink>
      <w:r w:rsidRPr="008F4AF6">
        <w:rPr>
          <w:rFonts w:ascii="Arial" w:eastAsia="Times New Roman" w:hAnsi="Arial" w:cs="Arial"/>
          <w:color w:val="666666"/>
          <w:sz w:val="15"/>
          <w:szCs w:val="15"/>
          <w:lang w:eastAsia="fr-FR"/>
        </w:rPr>
        <w:t xml:space="preserve">. </w:t>
      </w:r>
      <w:r w:rsidRPr="008F4AF6">
        <w:rPr>
          <w:rFonts w:ascii="Arial" w:eastAsia="Times New Roman" w:hAnsi="Arial" w:cs="Arial"/>
          <w:color w:val="666666"/>
          <w:sz w:val="15"/>
          <w:szCs w:val="15"/>
          <w:lang w:eastAsia="fr-FR"/>
        </w:rPr>
        <w:br/>
        <w:t xml:space="preserve">Si no desea recibir más mensajes como éste puede darse de baja desde el menú de usuario. </w:t>
      </w:r>
    </w:p>
    <w:p w:rsidR="008F4AF6" w:rsidRPr="008F4AF6" w:rsidRDefault="008F4AF6" w:rsidP="008F4AF6">
      <w:pPr>
        <w:spacing w:after="0" w:line="240" w:lineRule="auto"/>
        <w:rPr>
          <w:rFonts w:ascii="Calibri" w:eastAsia="Times New Roman" w:hAnsi="Calibri" w:cs="Calibri"/>
          <w:lang w:eastAsia="fr-FR"/>
        </w:rPr>
      </w:pPr>
    </w:p>
    <w:p w:rsidR="0095102E" w:rsidRDefault="0095102E">
      <w:bookmarkStart w:id="0" w:name="_GoBack"/>
      <w:bookmarkEnd w:id="0"/>
    </w:p>
    <w:sectPr w:rsidR="0095102E" w:rsidSect="00C63A67">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F6"/>
    <w:rsid w:val="008F4AF6"/>
    <w:rsid w:val="00951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F37F9-8E1B-4238-BA9E-15426E36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4AF6"/>
    <w:rPr>
      <w:rFonts w:ascii="Arial" w:hAnsi="Arial" w:cs="Arial"/>
      <w:color w:val="666666"/>
      <w:sz w:val="17"/>
      <w:szCs w:val="17"/>
      <w:u w:val="single"/>
    </w:rPr>
  </w:style>
  <w:style w:type="paragraph" w:styleId="NormalWeb">
    <w:name w:val="Normal (Web)"/>
    <w:basedOn w:val="Normal"/>
    <w:uiPriority w:val="99"/>
    <w:semiHidden/>
    <w:unhideWhenUsed/>
    <w:rsid w:val="008F4AF6"/>
    <w:pPr>
      <w:spacing w:before="100" w:beforeAutospacing="1" w:after="100" w:afterAutospacing="1" w:line="240" w:lineRule="auto"/>
    </w:pPr>
    <w:rPr>
      <w:rFonts w:ascii="Calibri" w:eastAsia="Times New Roman" w:hAnsi="Calibr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image" Target="http://www.plataformaptec.com/imagenes/dbfc73121e4da499e8763320a746b76d.jpg" TargetMode="External"/><Relationship Id="rId18" Type="http://schemas.openxmlformats.org/officeDocument/2006/relationships/hyperlink" Target="http://www.plataformaptec.es/ver-noticia.php?id=4614" TargetMode="External"/><Relationship Id="rId26" Type="http://schemas.openxmlformats.org/officeDocument/2006/relationships/hyperlink" Target="http://www.plataformaptec.es/ver-noticia.php?id=461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www.plataformaptec.com/imagenes/593b083b89fed1ebfc7e349f58663690.jpg" TargetMode="External"/><Relationship Id="rId34" Type="http://schemas.openxmlformats.org/officeDocument/2006/relationships/hyperlink" Target="http://www.plataformaptec.es/ver-evento.php?id=925"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8721f4654983481db254e422d1f2136d.jpg" TargetMode="External"/><Relationship Id="rId25" Type="http://schemas.openxmlformats.org/officeDocument/2006/relationships/image" Target="http://www.plataformaptec.com/imagenes/705bf590892d1a074681f4dd669f5a76.jpg" TargetMode="External"/><Relationship Id="rId33" Type="http://schemas.openxmlformats.org/officeDocument/2006/relationships/hyperlink" Target="http://www.plataformaptec.es/ver-evento.php?id=918" TargetMode="External"/><Relationship Id="rId38" Type="http://schemas.openxmlformats.org/officeDocument/2006/relationships/hyperlink" Target="http://www.plataformaptec.com" TargetMode="External"/><Relationship Id="rId2" Type="http://schemas.openxmlformats.org/officeDocument/2006/relationships/settings" Target="settings.xml"/><Relationship Id="rId16" Type="http://schemas.openxmlformats.org/officeDocument/2006/relationships/hyperlink" Target="http://www.plataformaptec.es/ver-noticia.php?id=4613" TargetMode="External"/><Relationship Id="rId20" Type="http://schemas.openxmlformats.org/officeDocument/2006/relationships/hyperlink" Target="http://www.plataformaptec.es/ver-noticia.php?id=4615" TargetMode="External"/><Relationship Id="rId29" Type="http://schemas.openxmlformats.org/officeDocument/2006/relationships/image" Target="http://www.plataformaptec.com/imagenes/19b7d3e6584dda156c107f16b0663d4c.png" TargetMode="External"/><Relationship Id="rId1" Type="http://schemas.openxmlformats.org/officeDocument/2006/relationships/styles" Target="styles.xml"/><Relationship Id="rId6" Type="http://schemas.openxmlformats.org/officeDocument/2006/relationships/hyperlink" Target="http://www.plataformaptec.es/ver-noticia.php?id=4596"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617" TargetMode="External"/><Relationship Id="rId32" Type="http://schemas.openxmlformats.org/officeDocument/2006/relationships/hyperlink" Target="http://www.plataformaptec.es/ver-noticia.php?id=4610"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image" Target="http://www.plataformaptec.com/imagenes/e2af0d87a17963491ac022e2ee07ed85.jpg" TargetMode="External"/><Relationship Id="rId15" Type="http://schemas.openxmlformats.org/officeDocument/2006/relationships/image" Target="http://www.plataformaptec.com/imagenes/2f6081cd8773f6757ce5fe6b52f3015c.jpg" TargetMode="External"/><Relationship Id="rId23" Type="http://schemas.openxmlformats.org/officeDocument/2006/relationships/image" Target="http://www.plataformaptec.com/imagenes/4ec6eb5762281a7ec7cac3f77983353b.gif" TargetMode="External"/><Relationship Id="rId28" Type="http://schemas.openxmlformats.org/officeDocument/2006/relationships/hyperlink" Target="http://www.plataformaptec.es/ver-noticia.php?id=4619" TargetMode="External"/><Relationship Id="rId36" Type="http://schemas.openxmlformats.org/officeDocument/2006/relationships/hyperlink" Target="http://www.plataformaptec.es/ver-evento.php?id=926" TargetMode="External"/><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b4612740f0eed5efeffcb5dbdaae7a5e.png" TargetMode="External"/><Relationship Id="rId31" Type="http://schemas.openxmlformats.org/officeDocument/2006/relationships/image" Target="http://www.plataformaptec.com/imagenes/95bb05f8ccfcbee0f468b0b019f9488b.jpg" TargetMode="Externa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612" TargetMode="External"/><Relationship Id="rId22" Type="http://schemas.openxmlformats.org/officeDocument/2006/relationships/hyperlink" Target="http://www.plataformaptec.es/ver-noticia.php?id=4616" TargetMode="External"/><Relationship Id="rId27" Type="http://schemas.openxmlformats.org/officeDocument/2006/relationships/image" Target="http://www.plataformaptec.com/imagenes/871dfaa5fc4df5ec855e4d8c7602fbd0.jpg" TargetMode="External"/><Relationship Id="rId30" Type="http://schemas.openxmlformats.org/officeDocument/2006/relationships/hyperlink" Target="http://www.plataformaptec.es/ver-noticia.php?id=4620" TargetMode="External"/><Relationship Id="rId35" Type="http://schemas.openxmlformats.org/officeDocument/2006/relationships/hyperlink" Target="http://www.plataformaptec.es/ver-evento.php?id=9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Provisional Carlos Seopan Gasca</dc:creator>
  <cp:keywords/>
  <dc:description/>
  <cp:lastModifiedBy>Provisional Carlos Seopan Gasca</cp:lastModifiedBy>
  <cp:revision>1</cp:revision>
  <dcterms:created xsi:type="dcterms:W3CDTF">2018-04-16T14:29:00Z</dcterms:created>
  <dcterms:modified xsi:type="dcterms:W3CDTF">2018-04-16T14:30:00Z</dcterms:modified>
</cp:coreProperties>
</file>