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05CA" w14:textId="777D1626" w:rsidR="00C3372E" w:rsidRDefault="0012027C" w:rsidP="0058215D">
      <w:pPr>
        <w:pStyle w:val="Ttulo1"/>
        <w:rPr>
          <w:color w:val="002060"/>
          <w:sz w:val="28"/>
          <w:szCs w:val="28"/>
        </w:rPr>
      </w:pPr>
      <w:bookmarkStart w:id="0" w:name="_Hlk34143423"/>
      <w:r>
        <w:rPr>
          <w:color w:val="002060"/>
          <w:sz w:val="28"/>
          <w:szCs w:val="28"/>
        </w:rPr>
        <w:t>A</w:t>
      </w:r>
      <w:r w:rsidR="000A1959">
        <w:rPr>
          <w:color w:val="002060"/>
          <w:sz w:val="28"/>
          <w:szCs w:val="28"/>
        </w:rPr>
        <w:t xml:space="preserve">l ritmo de inversión actual, </w:t>
      </w:r>
      <w:r w:rsidR="00C743B7">
        <w:rPr>
          <w:color w:val="002060"/>
          <w:sz w:val="28"/>
          <w:szCs w:val="28"/>
        </w:rPr>
        <w:t xml:space="preserve">España cumplirá </w:t>
      </w:r>
      <w:r w:rsidR="00554918">
        <w:rPr>
          <w:color w:val="002060"/>
          <w:sz w:val="28"/>
          <w:szCs w:val="28"/>
        </w:rPr>
        <w:t>sus Objeti</w:t>
      </w:r>
      <w:r w:rsidR="00E878E4">
        <w:rPr>
          <w:color w:val="002060"/>
          <w:sz w:val="28"/>
          <w:szCs w:val="28"/>
        </w:rPr>
        <w:t>vos de Desarrollo Sostenible en agua</w:t>
      </w:r>
      <w:r w:rsidR="002B2B1C">
        <w:rPr>
          <w:color w:val="002060"/>
          <w:sz w:val="28"/>
          <w:szCs w:val="28"/>
        </w:rPr>
        <w:t xml:space="preserve"> con un retraso de</w:t>
      </w:r>
      <w:r w:rsidR="00E878E4">
        <w:rPr>
          <w:color w:val="002060"/>
          <w:sz w:val="28"/>
          <w:szCs w:val="28"/>
        </w:rPr>
        <w:t xml:space="preserve"> 15</w:t>
      </w:r>
      <w:r w:rsidR="00C743B7">
        <w:rPr>
          <w:color w:val="002060"/>
          <w:sz w:val="28"/>
          <w:szCs w:val="28"/>
        </w:rPr>
        <w:t xml:space="preserve"> años</w:t>
      </w:r>
    </w:p>
    <w:p w14:paraId="1E7C7C73" w14:textId="77777777" w:rsidR="0058215D" w:rsidRPr="0058215D" w:rsidRDefault="0058215D" w:rsidP="0058215D"/>
    <w:p w14:paraId="1878EC19" w14:textId="58130F6A" w:rsidR="00E610B1" w:rsidRPr="004F1E69" w:rsidRDefault="00432CE3" w:rsidP="006428B5">
      <w:pPr>
        <w:pStyle w:val="Ttulo2"/>
        <w:numPr>
          <w:ilvl w:val="0"/>
          <w:numId w:val="4"/>
        </w:numPr>
        <w:tabs>
          <w:tab w:val="clear" w:pos="720"/>
          <w:tab w:val="num" w:pos="284"/>
        </w:tabs>
        <w:spacing w:before="0" w:after="0"/>
        <w:ind w:left="284" w:hanging="284"/>
        <w:jc w:val="both"/>
        <w:rPr>
          <w:rFonts w:asciiTheme="majorHAnsi" w:hAnsiTheme="majorHAnsi"/>
          <w:color w:val="002060"/>
          <w:sz w:val="23"/>
          <w:szCs w:val="23"/>
        </w:rPr>
      </w:pPr>
      <w:r w:rsidRPr="004F1E69">
        <w:rPr>
          <w:color w:val="002060"/>
          <w:sz w:val="22"/>
          <w:szCs w:val="22"/>
        </w:rPr>
        <w:t xml:space="preserve">Igualmente, </w:t>
      </w:r>
      <w:r w:rsidR="00140E2C" w:rsidRPr="004F1E69">
        <w:rPr>
          <w:rFonts w:asciiTheme="majorHAnsi" w:hAnsiTheme="majorHAnsi"/>
          <w:color w:val="002060"/>
          <w:sz w:val="23"/>
          <w:szCs w:val="23"/>
        </w:rPr>
        <w:t>las actuaciones</w:t>
      </w:r>
      <w:r w:rsidR="000A131F" w:rsidRPr="004F1E69">
        <w:rPr>
          <w:rFonts w:asciiTheme="majorHAnsi" w:hAnsiTheme="majorHAnsi"/>
          <w:color w:val="002060"/>
          <w:sz w:val="23"/>
          <w:szCs w:val="23"/>
        </w:rPr>
        <w:t xml:space="preserve"> propuestas en el </w:t>
      </w:r>
      <w:r w:rsidR="00853E8F" w:rsidRPr="004F1E69">
        <w:rPr>
          <w:rFonts w:asciiTheme="majorHAnsi" w:hAnsiTheme="majorHAnsi"/>
          <w:color w:val="002060"/>
          <w:sz w:val="23"/>
          <w:szCs w:val="23"/>
        </w:rPr>
        <w:t>tercer</w:t>
      </w:r>
      <w:r w:rsidR="000A131F" w:rsidRPr="004F1E69">
        <w:rPr>
          <w:rFonts w:asciiTheme="majorHAnsi" w:hAnsiTheme="majorHAnsi"/>
          <w:color w:val="002060"/>
          <w:sz w:val="23"/>
          <w:szCs w:val="23"/>
        </w:rPr>
        <w:t xml:space="preserve"> </w:t>
      </w:r>
      <w:r w:rsidR="00DD6578" w:rsidRPr="00DD6578">
        <w:rPr>
          <w:rFonts w:asciiTheme="majorHAnsi" w:eastAsiaTheme="minorEastAsia" w:hAnsiTheme="majorHAnsi"/>
          <w:color w:val="002060"/>
          <w:sz w:val="23"/>
          <w:szCs w:val="23"/>
        </w:rPr>
        <w:t xml:space="preserve">ciclo </w:t>
      </w:r>
      <w:r w:rsidR="000A131F" w:rsidRPr="004F1E69">
        <w:rPr>
          <w:rFonts w:asciiTheme="majorHAnsi" w:hAnsiTheme="majorHAnsi"/>
          <w:color w:val="002060"/>
          <w:sz w:val="23"/>
          <w:szCs w:val="23"/>
        </w:rPr>
        <w:t xml:space="preserve">hidrológico </w:t>
      </w:r>
      <w:r w:rsidR="001F196F" w:rsidRPr="004F1E69">
        <w:rPr>
          <w:rFonts w:asciiTheme="majorHAnsi" w:eastAsiaTheme="minorEastAsia" w:hAnsiTheme="majorHAnsi"/>
          <w:color w:val="002060"/>
          <w:sz w:val="23"/>
          <w:szCs w:val="23"/>
        </w:rPr>
        <w:t xml:space="preserve">no </w:t>
      </w:r>
      <w:r w:rsidR="003529A4" w:rsidRPr="004F1E69">
        <w:rPr>
          <w:rFonts w:asciiTheme="majorHAnsi" w:eastAsiaTheme="minorEastAsia" w:hAnsiTheme="majorHAnsi"/>
          <w:color w:val="002060"/>
          <w:sz w:val="23"/>
          <w:szCs w:val="23"/>
        </w:rPr>
        <w:t>estarán hasta</w:t>
      </w:r>
      <w:r w:rsidR="00DD6578" w:rsidRPr="00DD6578">
        <w:rPr>
          <w:rFonts w:asciiTheme="majorHAnsi" w:eastAsiaTheme="minorEastAsia" w:hAnsiTheme="majorHAnsi"/>
          <w:color w:val="002060"/>
          <w:sz w:val="23"/>
          <w:szCs w:val="23"/>
        </w:rPr>
        <w:t xml:space="preserve"> 2045, 18 años m</w:t>
      </w:r>
      <w:r w:rsidR="00141AEE">
        <w:rPr>
          <w:rFonts w:asciiTheme="majorHAnsi" w:eastAsiaTheme="minorEastAsia" w:hAnsiTheme="majorHAnsi"/>
          <w:color w:val="002060"/>
          <w:sz w:val="23"/>
          <w:szCs w:val="23"/>
        </w:rPr>
        <w:t>á</w:t>
      </w:r>
      <w:r w:rsidR="00DD6578" w:rsidRPr="00DD6578">
        <w:rPr>
          <w:rFonts w:asciiTheme="majorHAnsi" w:eastAsiaTheme="minorEastAsia" w:hAnsiTheme="majorHAnsi"/>
          <w:color w:val="002060"/>
          <w:sz w:val="23"/>
          <w:szCs w:val="23"/>
        </w:rPr>
        <w:t>s tarde de lo previsto</w:t>
      </w:r>
      <w:r w:rsidR="00580B97" w:rsidRPr="004F1E69">
        <w:rPr>
          <w:rFonts w:asciiTheme="majorHAnsi" w:eastAsiaTheme="minorEastAsia" w:hAnsiTheme="majorHAnsi"/>
          <w:color w:val="002060"/>
          <w:sz w:val="23"/>
          <w:szCs w:val="23"/>
        </w:rPr>
        <w:t>.</w:t>
      </w:r>
      <w:r w:rsidR="00AB4FF0" w:rsidRPr="004F1E69">
        <w:rPr>
          <w:rFonts w:asciiTheme="majorHAnsi" w:eastAsiaTheme="minorEastAsia" w:hAnsiTheme="majorHAnsi"/>
          <w:color w:val="002060"/>
          <w:sz w:val="23"/>
          <w:szCs w:val="23"/>
        </w:rPr>
        <w:t xml:space="preserve"> Estas inversiones han aumentado un 80% </w:t>
      </w:r>
      <w:r w:rsidR="004F1E69" w:rsidRPr="004F1E69">
        <w:rPr>
          <w:rFonts w:asciiTheme="majorHAnsi" w:eastAsiaTheme="minorEastAsia" w:hAnsiTheme="majorHAnsi"/>
          <w:color w:val="002060"/>
          <w:sz w:val="23"/>
          <w:szCs w:val="23"/>
        </w:rPr>
        <w:t>con respecto al segundo ciclo debido a la baja</w:t>
      </w:r>
      <w:r w:rsidR="00976D36" w:rsidRPr="004F1E69">
        <w:rPr>
          <w:rFonts w:asciiTheme="majorHAnsi" w:hAnsiTheme="majorHAnsi"/>
          <w:color w:val="002060"/>
          <w:sz w:val="23"/>
          <w:szCs w:val="23"/>
        </w:rPr>
        <w:t xml:space="preserve"> </w:t>
      </w:r>
      <w:r w:rsidR="0030042F" w:rsidRPr="004F1E69">
        <w:rPr>
          <w:rFonts w:asciiTheme="majorHAnsi" w:hAnsiTheme="majorHAnsi"/>
          <w:color w:val="002060"/>
          <w:sz w:val="23"/>
          <w:szCs w:val="23"/>
        </w:rPr>
        <w:t xml:space="preserve">ejecución </w:t>
      </w:r>
      <w:r w:rsidR="003529A4" w:rsidRPr="004F1E69">
        <w:rPr>
          <w:rFonts w:asciiTheme="majorHAnsi" w:hAnsiTheme="majorHAnsi"/>
          <w:color w:val="002060"/>
          <w:sz w:val="23"/>
          <w:szCs w:val="23"/>
        </w:rPr>
        <w:t xml:space="preserve">de estos años </w:t>
      </w:r>
      <w:r w:rsidR="004F1E69">
        <w:rPr>
          <w:rFonts w:asciiTheme="majorHAnsi" w:hAnsiTheme="majorHAnsi"/>
          <w:color w:val="002060"/>
          <w:sz w:val="23"/>
          <w:szCs w:val="23"/>
        </w:rPr>
        <w:t xml:space="preserve">que </w:t>
      </w:r>
      <w:r w:rsidR="0030042F" w:rsidRPr="004F1E69">
        <w:rPr>
          <w:rFonts w:asciiTheme="majorHAnsi" w:hAnsiTheme="majorHAnsi"/>
          <w:color w:val="002060"/>
          <w:sz w:val="23"/>
          <w:szCs w:val="23"/>
        </w:rPr>
        <w:t xml:space="preserve">ha multiplicado </w:t>
      </w:r>
      <w:r w:rsidR="00141AEE">
        <w:rPr>
          <w:rFonts w:asciiTheme="majorHAnsi" w:hAnsiTheme="majorHAnsi"/>
          <w:color w:val="002060"/>
          <w:sz w:val="23"/>
          <w:szCs w:val="23"/>
        </w:rPr>
        <w:t>el déficit inversor.</w:t>
      </w:r>
    </w:p>
    <w:p w14:paraId="71B39B70" w14:textId="77777777" w:rsidR="00E610B1" w:rsidRDefault="00E610B1" w:rsidP="00E610B1">
      <w:pPr>
        <w:pStyle w:val="Ttulo2"/>
        <w:spacing w:before="0" w:after="0"/>
        <w:ind w:left="284"/>
        <w:jc w:val="both"/>
        <w:rPr>
          <w:rFonts w:asciiTheme="majorHAnsi" w:hAnsiTheme="majorHAnsi"/>
          <w:color w:val="002060"/>
          <w:sz w:val="23"/>
          <w:szCs w:val="23"/>
        </w:rPr>
      </w:pPr>
    </w:p>
    <w:p w14:paraId="028AD7EA" w14:textId="44A30EFD" w:rsidR="00E610B1" w:rsidRDefault="00141AEE" w:rsidP="00E610B1">
      <w:pPr>
        <w:pStyle w:val="Ttulo2"/>
        <w:numPr>
          <w:ilvl w:val="0"/>
          <w:numId w:val="4"/>
        </w:numPr>
        <w:tabs>
          <w:tab w:val="clear" w:pos="720"/>
          <w:tab w:val="num" w:pos="284"/>
        </w:tabs>
        <w:spacing w:before="0" w:after="0"/>
        <w:ind w:left="284" w:hanging="284"/>
        <w:jc w:val="both"/>
        <w:rPr>
          <w:rFonts w:asciiTheme="majorHAnsi" w:hAnsiTheme="majorHAnsi"/>
          <w:color w:val="002060"/>
          <w:sz w:val="23"/>
          <w:szCs w:val="23"/>
        </w:rPr>
      </w:pPr>
      <w:r>
        <w:rPr>
          <w:rFonts w:asciiTheme="majorHAnsi" w:hAnsiTheme="majorHAnsi"/>
          <w:color w:val="002060"/>
          <w:sz w:val="23"/>
          <w:szCs w:val="23"/>
        </w:rPr>
        <w:t xml:space="preserve">A pesar de las prioridades identificadas, </w:t>
      </w:r>
      <w:r w:rsidR="00C37A8B">
        <w:rPr>
          <w:rFonts w:asciiTheme="majorHAnsi" w:hAnsiTheme="majorHAnsi"/>
          <w:color w:val="002060"/>
          <w:sz w:val="23"/>
          <w:szCs w:val="23"/>
        </w:rPr>
        <w:t>las subvenciones europeas</w:t>
      </w:r>
      <w:r w:rsidR="00D4484D">
        <w:rPr>
          <w:rFonts w:asciiTheme="majorHAnsi" w:hAnsiTheme="majorHAnsi"/>
          <w:color w:val="002060"/>
          <w:sz w:val="23"/>
          <w:szCs w:val="23"/>
        </w:rPr>
        <w:t xml:space="preserve"> asignadas </w:t>
      </w:r>
      <w:r w:rsidR="003459D2">
        <w:rPr>
          <w:rFonts w:asciiTheme="majorHAnsi" w:hAnsiTheme="majorHAnsi"/>
          <w:color w:val="002060"/>
          <w:sz w:val="23"/>
          <w:szCs w:val="23"/>
        </w:rPr>
        <w:t xml:space="preserve">por </w:t>
      </w:r>
      <w:r w:rsidR="00EA5D79">
        <w:rPr>
          <w:rFonts w:asciiTheme="majorHAnsi" w:hAnsiTheme="majorHAnsi"/>
          <w:color w:val="002060"/>
          <w:sz w:val="23"/>
          <w:szCs w:val="23"/>
        </w:rPr>
        <w:t xml:space="preserve">el </w:t>
      </w:r>
      <w:r w:rsidR="00EA5D79" w:rsidRPr="00E610B1">
        <w:rPr>
          <w:rFonts w:asciiTheme="majorHAnsi" w:hAnsiTheme="majorHAnsi"/>
          <w:color w:val="002060"/>
          <w:sz w:val="23"/>
          <w:szCs w:val="23"/>
        </w:rPr>
        <w:t>Mecanismo</w:t>
      </w:r>
      <w:r w:rsidR="003459D2">
        <w:rPr>
          <w:rFonts w:asciiTheme="majorHAnsi" w:hAnsiTheme="majorHAnsi"/>
          <w:color w:val="002060"/>
          <w:sz w:val="23"/>
          <w:szCs w:val="23"/>
        </w:rPr>
        <w:t xml:space="preserve"> de Recuperación y Resil</w:t>
      </w:r>
      <w:r w:rsidR="000D2E0C">
        <w:rPr>
          <w:rFonts w:asciiTheme="majorHAnsi" w:hAnsiTheme="majorHAnsi"/>
          <w:color w:val="002060"/>
          <w:sz w:val="23"/>
          <w:szCs w:val="23"/>
        </w:rPr>
        <w:t>i</w:t>
      </w:r>
      <w:r w:rsidR="003459D2">
        <w:rPr>
          <w:rFonts w:asciiTheme="majorHAnsi" w:hAnsiTheme="majorHAnsi"/>
          <w:color w:val="002060"/>
          <w:sz w:val="23"/>
          <w:szCs w:val="23"/>
        </w:rPr>
        <w:t>encia a</w:t>
      </w:r>
      <w:r w:rsidR="003459D2" w:rsidRPr="00E610B1">
        <w:rPr>
          <w:rFonts w:asciiTheme="majorHAnsi" w:hAnsiTheme="majorHAnsi"/>
          <w:color w:val="002060"/>
          <w:sz w:val="23"/>
          <w:szCs w:val="23"/>
        </w:rPr>
        <w:t xml:space="preserve"> las inversiones en infraestructuras hidrául</w:t>
      </w:r>
      <w:r w:rsidR="00F41406">
        <w:rPr>
          <w:rFonts w:asciiTheme="majorHAnsi" w:hAnsiTheme="majorHAnsi"/>
          <w:color w:val="002060"/>
          <w:sz w:val="23"/>
          <w:szCs w:val="23"/>
        </w:rPr>
        <w:t>ic</w:t>
      </w:r>
      <w:r w:rsidR="003459D2" w:rsidRPr="00E610B1">
        <w:rPr>
          <w:rFonts w:asciiTheme="majorHAnsi" w:hAnsiTheme="majorHAnsi"/>
          <w:color w:val="002060"/>
          <w:sz w:val="23"/>
          <w:szCs w:val="23"/>
        </w:rPr>
        <w:t xml:space="preserve">as </w:t>
      </w:r>
      <w:r w:rsidR="003A2A07" w:rsidRPr="00E610B1">
        <w:rPr>
          <w:rFonts w:asciiTheme="majorHAnsi" w:hAnsiTheme="majorHAnsi"/>
          <w:color w:val="002060"/>
          <w:sz w:val="23"/>
          <w:szCs w:val="23"/>
        </w:rPr>
        <w:t xml:space="preserve">ha </w:t>
      </w:r>
      <w:r w:rsidR="00F41406">
        <w:rPr>
          <w:rFonts w:asciiTheme="majorHAnsi" w:hAnsiTheme="majorHAnsi"/>
          <w:color w:val="002060"/>
          <w:sz w:val="23"/>
          <w:szCs w:val="23"/>
        </w:rPr>
        <w:t>sido</w:t>
      </w:r>
      <w:r w:rsidR="003A2A07" w:rsidRPr="00E610B1">
        <w:rPr>
          <w:rFonts w:asciiTheme="majorHAnsi" w:hAnsiTheme="majorHAnsi"/>
          <w:color w:val="002060"/>
          <w:sz w:val="23"/>
          <w:szCs w:val="23"/>
        </w:rPr>
        <w:t xml:space="preserve"> únicamente</w:t>
      </w:r>
      <w:r w:rsidR="00F41406">
        <w:rPr>
          <w:rFonts w:asciiTheme="majorHAnsi" w:hAnsiTheme="majorHAnsi"/>
          <w:color w:val="002060"/>
          <w:sz w:val="23"/>
          <w:szCs w:val="23"/>
        </w:rPr>
        <w:t xml:space="preserve"> de</w:t>
      </w:r>
      <w:r w:rsidR="003A2A07" w:rsidRPr="00E610B1">
        <w:rPr>
          <w:rFonts w:asciiTheme="majorHAnsi" w:hAnsiTheme="majorHAnsi"/>
          <w:color w:val="002060"/>
          <w:sz w:val="23"/>
          <w:szCs w:val="23"/>
        </w:rPr>
        <w:t xml:space="preserve"> 1.850 M€</w:t>
      </w:r>
      <w:r w:rsidR="00F41406">
        <w:rPr>
          <w:rFonts w:asciiTheme="majorHAnsi" w:hAnsiTheme="majorHAnsi"/>
          <w:color w:val="002060"/>
          <w:sz w:val="23"/>
          <w:szCs w:val="23"/>
        </w:rPr>
        <w:t xml:space="preserve">, </w:t>
      </w:r>
      <w:r w:rsidR="008D288B">
        <w:rPr>
          <w:rFonts w:asciiTheme="majorHAnsi" w:hAnsiTheme="majorHAnsi"/>
          <w:color w:val="002060"/>
          <w:sz w:val="23"/>
          <w:szCs w:val="23"/>
        </w:rPr>
        <w:t>e</w:t>
      </w:r>
      <w:r w:rsidR="003A2A07" w:rsidRPr="00E610B1">
        <w:rPr>
          <w:rFonts w:asciiTheme="majorHAnsi" w:hAnsiTheme="majorHAnsi"/>
          <w:color w:val="002060"/>
          <w:sz w:val="23"/>
          <w:szCs w:val="23"/>
        </w:rPr>
        <w:t xml:space="preserve">s decir el 3,6% </w:t>
      </w:r>
      <w:r w:rsidR="00342D7B">
        <w:rPr>
          <w:rFonts w:asciiTheme="majorHAnsi" w:hAnsiTheme="majorHAnsi"/>
          <w:color w:val="002060"/>
          <w:sz w:val="23"/>
          <w:szCs w:val="23"/>
        </w:rPr>
        <w:t>del total</w:t>
      </w:r>
      <w:r w:rsidR="0018221E">
        <w:rPr>
          <w:rFonts w:asciiTheme="majorHAnsi" w:hAnsiTheme="majorHAnsi"/>
          <w:color w:val="002060"/>
          <w:sz w:val="23"/>
          <w:szCs w:val="23"/>
        </w:rPr>
        <w:t>, cuando es un sector clave que afecta a otros sectores básicos como son el turismo, la agricultura y la ganadería.</w:t>
      </w:r>
      <w:r w:rsidR="00E610B1" w:rsidRPr="00E610B1">
        <w:rPr>
          <w:rFonts w:asciiTheme="majorHAnsi" w:hAnsiTheme="majorHAnsi"/>
          <w:color w:val="002060"/>
          <w:sz w:val="23"/>
          <w:szCs w:val="23"/>
        </w:rPr>
        <w:t xml:space="preserve"> </w:t>
      </w:r>
    </w:p>
    <w:p w14:paraId="1DBC70B5" w14:textId="77777777" w:rsidR="0018221E" w:rsidRDefault="0018221E" w:rsidP="0018221E">
      <w:pPr>
        <w:pStyle w:val="Ttulo2"/>
        <w:spacing w:before="0" w:after="0"/>
        <w:ind w:left="284"/>
        <w:jc w:val="both"/>
        <w:rPr>
          <w:color w:val="002060"/>
          <w:sz w:val="22"/>
          <w:szCs w:val="22"/>
        </w:rPr>
      </w:pPr>
    </w:p>
    <w:p w14:paraId="1F87BB6D" w14:textId="77777777" w:rsidR="009B6EE8" w:rsidRDefault="009B6EE8" w:rsidP="009B6EE8">
      <w:pPr>
        <w:pStyle w:val="NormalWeb"/>
        <w:spacing w:before="0" w:beforeAutospacing="0" w:after="0" w:afterAutospacing="0"/>
        <w:jc w:val="both"/>
        <w:rPr>
          <w:rFonts w:asciiTheme="majorHAnsi" w:hAnsiTheme="majorHAnsi"/>
          <w:b/>
          <w:color w:val="002060"/>
          <w:sz w:val="24"/>
        </w:rPr>
      </w:pPr>
    </w:p>
    <w:p w14:paraId="04EA7758" w14:textId="3B9DDB4B" w:rsidR="00707F13" w:rsidRDefault="00462BE3" w:rsidP="00707F13">
      <w:pPr>
        <w:pStyle w:val="NormalWeb"/>
        <w:spacing w:before="0" w:beforeAutospacing="0" w:after="0" w:afterAutospacing="0"/>
        <w:jc w:val="both"/>
        <w:rPr>
          <w:rFonts w:asciiTheme="majorHAnsi" w:hAnsiTheme="majorHAnsi"/>
          <w:color w:val="002060"/>
          <w:sz w:val="23"/>
          <w:szCs w:val="23"/>
        </w:rPr>
      </w:pPr>
      <w:r w:rsidRPr="00462BE3">
        <w:rPr>
          <w:rFonts w:asciiTheme="majorHAnsi" w:hAnsiTheme="majorHAnsi"/>
          <w:b/>
          <w:bCs/>
          <w:color w:val="002060"/>
          <w:sz w:val="23"/>
          <w:szCs w:val="23"/>
        </w:rPr>
        <w:t>25 de noviembre de 2021</w:t>
      </w:r>
      <w:r>
        <w:rPr>
          <w:rFonts w:asciiTheme="majorHAnsi" w:hAnsiTheme="majorHAnsi"/>
          <w:color w:val="002060"/>
          <w:sz w:val="23"/>
          <w:szCs w:val="23"/>
        </w:rPr>
        <w:t xml:space="preserve">. </w:t>
      </w:r>
      <w:r w:rsidR="00DD6578" w:rsidRPr="00DD6578">
        <w:rPr>
          <w:rFonts w:asciiTheme="majorHAnsi" w:hAnsiTheme="majorHAnsi"/>
          <w:color w:val="002060"/>
          <w:sz w:val="23"/>
          <w:szCs w:val="23"/>
        </w:rPr>
        <w:t xml:space="preserve">Con la inversión media anual realizada en 2016/2019, de 1.103 M€, terminaremos </w:t>
      </w:r>
      <w:r w:rsidR="0088554E">
        <w:rPr>
          <w:rFonts w:asciiTheme="majorHAnsi" w:hAnsiTheme="majorHAnsi"/>
          <w:color w:val="002060"/>
          <w:sz w:val="23"/>
          <w:szCs w:val="23"/>
        </w:rPr>
        <w:t xml:space="preserve">las inversiones propuestas en el </w:t>
      </w:r>
      <w:r w:rsidR="000A2160">
        <w:rPr>
          <w:rFonts w:asciiTheme="majorHAnsi" w:hAnsiTheme="majorHAnsi"/>
          <w:color w:val="002060"/>
          <w:sz w:val="23"/>
          <w:szCs w:val="23"/>
        </w:rPr>
        <w:t>tercer</w:t>
      </w:r>
      <w:r w:rsidR="0088554E">
        <w:rPr>
          <w:rFonts w:asciiTheme="majorHAnsi" w:hAnsiTheme="majorHAnsi"/>
          <w:color w:val="002060"/>
          <w:sz w:val="23"/>
          <w:szCs w:val="23"/>
        </w:rPr>
        <w:t xml:space="preserve"> </w:t>
      </w:r>
      <w:r w:rsidR="00DD6578" w:rsidRPr="00DD6578">
        <w:rPr>
          <w:rFonts w:asciiTheme="majorHAnsi" w:hAnsiTheme="majorHAnsi"/>
          <w:color w:val="002060"/>
          <w:sz w:val="23"/>
          <w:szCs w:val="23"/>
        </w:rPr>
        <w:t xml:space="preserve">ciclo </w:t>
      </w:r>
      <w:r w:rsidR="0088554E">
        <w:rPr>
          <w:rFonts w:asciiTheme="majorHAnsi" w:hAnsiTheme="majorHAnsi"/>
          <w:color w:val="002060"/>
          <w:sz w:val="23"/>
          <w:szCs w:val="23"/>
        </w:rPr>
        <w:t xml:space="preserve">hidrológico </w:t>
      </w:r>
      <w:r w:rsidR="00DD6578" w:rsidRPr="00DD6578">
        <w:rPr>
          <w:rFonts w:asciiTheme="majorHAnsi" w:hAnsiTheme="majorHAnsi"/>
          <w:color w:val="002060"/>
          <w:sz w:val="23"/>
          <w:szCs w:val="23"/>
        </w:rPr>
        <w:t>en 2045, 18 años m</w:t>
      </w:r>
      <w:r w:rsidR="000D2E0C">
        <w:rPr>
          <w:rFonts w:asciiTheme="majorHAnsi" w:hAnsiTheme="majorHAnsi"/>
          <w:color w:val="002060"/>
          <w:sz w:val="23"/>
          <w:szCs w:val="23"/>
        </w:rPr>
        <w:t>á</w:t>
      </w:r>
      <w:r w:rsidR="00DD6578" w:rsidRPr="00DD6578">
        <w:rPr>
          <w:rFonts w:asciiTheme="majorHAnsi" w:hAnsiTheme="majorHAnsi"/>
          <w:color w:val="002060"/>
          <w:sz w:val="23"/>
          <w:szCs w:val="23"/>
        </w:rPr>
        <w:t xml:space="preserve">s tarde de lo previsto (2027) </w:t>
      </w:r>
      <w:r w:rsidR="0088554E">
        <w:rPr>
          <w:rFonts w:asciiTheme="majorHAnsi" w:hAnsiTheme="majorHAnsi"/>
          <w:color w:val="002060"/>
          <w:sz w:val="23"/>
          <w:szCs w:val="23"/>
        </w:rPr>
        <w:t xml:space="preserve">y </w:t>
      </w:r>
      <w:r w:rsidR="00DD6578" w:rsidRPr="00DD6578">
        <w:rPr>
          <w:rFonts w:asciiTheme="majorHAnsi" w:hAnsiTheme="majorHAnsi"/>
          <w:color w:val="002060"/>
          <w:sz w:val="23"/>
          <w:szCs w:val="23"/>
        </w:rPr>
        <w:t xml:space="preserve">sobrepasando en 15 años </w:t>
      </w:r>
      <w:r w:rsidR="0088554E">
        <w:rPr>
          <w:rFonts w:asciiTheme="majorHAnsi" w:hAnsiTheme="majorHAnsi"/>
          <w:color w:val="002060"/>
          <w:sz w:val="23"/>
          <w:szCs w:val="23"/>
        </w:rPr>
        <w:t xml:space="preserve">el cumplimiento de los Objetivos de Desarrollo Sostenible </w:t>
      </w:r>
      <w:r w:rsidR="00F0582D">
        <w:rPr>
          <w:rFonts w:asciiTheme="majorHAnsi" w:hAnsiTheme="majorHAnsi"/>
          <w:color w:val="002060"/>
          <w:sz w:val="23"/>
          <w:szCs w:val="23"/>
        </w:rPr>
        <w:t xml:space="preserve">(ODS) </w:t>
      </w:r>
      <w:r w:rsidR="0088554E">
        <w:rPr>
          <w:rFonts w:asciiTheme="majorHAnsi" w:hAnsiTheme="majorHAnsi"/>
          <w:color w:val="002060"/>
          <w:sz w:val="23"/>
          <w:szCs w:val="23"/>
        </w:rPr>
        <w:t xml:space="preserve">que marca </w:t>
      </w:r>
      <w:r w:rsidR="00F0582D">
        <w:rPr>
          <w:rFonts w:asciiTheme="majorHAnsi" w:hAnsiTheme="majorHAnsi"/>
          <w:color w:val="002060"/>
          <w:sz w:val="23"/>
          <w:szCs w:val="23"/>
        </w:rPr>
        <w:t xml:space="preserve">la </w:t>
      </w:r>
      <w:r w:rsidR="0088554E" w:rsidRPr="00941978">
        <w:rPr>
          <w:rFonts w:asciiTheme="majorHAnsi" w:hAnsiTheme="majorHAnsi"/>
          <w:color w:val="002060"/>
          <w:sz w:val="23"/>
          <w:szCs w:val="23"/>
        </w:rPr>
        <w:t>Agenda 2030</w:t>
      </w:r>
      <w:r w:rsidR="0088554E">
        <w:rPr>
          <w:rFonts w:asciiTheme="majorHAnsi" w:hAnsiTheme="majorHAnsi"/>
          <w:color w:val="002060"/>
          <w:sz w:val="23"/>
          <w:szCs w:val="23"/>
        </w:rPr>
        <w:t>,</w:t>
      </w:r>
      <w:r w:rsidR="00DD6578" w:rsidRPr="00DD6578">
        <w:rPr>
          <w:rFonts w:asciiTheme="majorHAnsi" w:hAnsiTheme="majorHAnsi"/>
          <w:color w:val="002060"/>
          <w:sz w:val="23"/>
          <w:szCs w:val="23"/>
        </w:rPr>
        <w:t xml:space="preserve"> </w:t>
      </w:r>
      <w:r w:rsidR="0088554E">
        <w:rPr>
          <w:rFonts w:asciiTheme="majorHAnsi" w:hAnsiTheme="majorHAnsi"/>
          <w:color w:val="002060"/>
          <w:sz w:val="23"/>
          <w:szCs w:val="23"/>
        </w:rPr>
        <w:t xml:space="preserve">según ha señalado esta mañana </w:t>
      </w:r>
      <w:r w:rsidR="00707F13">
        <w:rPr>
          <w:rFonts w:asciiTheme="majorHAnsi" w:hAnsiTheme="majorHAnsi"/>
          <w:color w:val="002060"/>
          <w:sz w:val="23"/>
          <w:szCs w:val="23"/>
        </w:rPr>
        <w:t xml:space="preserve">la </w:t>
      </w:r>
      <w:r w:rsidR="0088554E">
        <w:rPr>
          <w:rFonts w:asciiTheme="majorHAnsi" w:hAnsiTheme="majorHAnsi"/>
          <w:color w:val="002060"/>
          <w:sz w:val="23"/>
          <w:szCs w:val="23"/>
        </w:rPr>
        <w:t>Asociación de Empresas Constructoras y Concesionarias de Infraestructuras</w:t>
      </w:r>
      <w:r w:rsidR="00707F13">
        <w:rPr>
          <w:rFonts w:asciiTheme="majorHAnsi" w:hAnsiTheme="majorHAnsi"/>
          <w:color w:val="002060"/>
          <w:sz w:val="23"/>
          <w:szCs w:val="23"/>
        </w:rPr>
        <w:t>, SEOPAN</w:t>
      </w:r>
      <w:r w:rsidR="00A635A4">
        <w:rPr>
          <w:rFonts w:asciiTheme="majorHAnsi" w:hAnsiTheme="majorHAnsi"/>
          <w:color w:val="002060"/>
          <w:sz w:val="23"/>
          <w:szCs w:val="23"/>
        </w:rPr>
        <w:t xml:space="preserve"> en la Jornada “Realidad y Futuro del sector Agua en España”</w:t>
      </w:r>
      <w:r w:rsidR="00707F13">
        <w:rPr>
          <w:rFonts w:asciiTheme="majorHAnsi" w:hAnsiTheme="majorHAnsi"/>
          <w:color w:val="002060"/>
          <w:sz w:val="23"/>
          <w:szCs w:val="23"/>
        </w:rPr>
        <w:t>.</w:t>
      </w:r>
      <w:r w:rsidR="00707F13" w:rsidRPr="00707F13">
        <w:rPr>
          <w:rFonts w:asciiTheme="majorHAnsi" w:hAnsiTheme="majorHAnsi"/>
          <w:color w:val="002060"/>
          <w:sz w:val="23"/>
          <w:szCs w:val="23"/>
        </w:rPr>
        <w:t xml:space="preserve"> </w:t>
      </w:r>
      <w:r w:rsidR="00707F13">
        <w:rPr>
          <w:rFonts w:asciiTheme="majorHAnsi" w:hAnsiTheme="majorHAnsi"/>
          <w:color w:val="002060"/>
          <w:sz w:val="23"/>
          <w:szCs w:val="23"/>
        </w:rPr>
        <w:t>Además, han añadido, que l</w:t>
      </w:r>
      <w:r w:rsidR="00707F13" w:rsidRPr="00344E13">
        <w:rPr>
          <w:rFonts w:asciiTheme="majorHAnsi" w:hAnsiTheme="majorHAnsi"/>
          <w:color w:val="002060"/>
          <w:sz w:val="23"/>
          <w:szCs w:val="23"/>
        </w:rPr>
        <w:t xml:space="preserve">a ejecución ha sido tan baja estos últimos años </w:t>
      </w:r>
      <w:r w:rsidR="00707F13">
        <w:rPr>
          <w:rFonts w:asciiTheme="majorHAnsi" w:hAnsiTheme="majorHAnsi"/>
          <w:color w:val="002060"/>
          <w:sz w:val="23"/>
          <w:szCs w:val="23"/>
        </w:rPr>
        <w:t xml:space="preserve">que se </w:t>
      </w:r>
      <w:r w:rsidR="00707F13" w:rsidRPr="00BA5326">
        <w:rPr>
          <w:rFonts w:asciiTheme="majorHAnsi" w:hAnsiTheme="majorHAnsi"/>
          <w:color w:val="002060"/>
          <w:sz w:val="23"/>
          <w:szCs w:val="23"/>
        </w:rPr>
        <w:t xml:space="preserve">ha multiplicado </w:t>
      </w:r>
      <w:r w:rsidR="00444D9F">
        <w:rPr>
          <w:rFonts w:asciiTheme="majorHAnsi" w:hAnsiTheme="majorHAnsi"/>
          <w:color w:val="002060"/>
          <w:sz w:val="23"/>
          <w:szCs w:val="23"/>
        </w:rPr>
        <w:t>el déficit inversor</w:t>
      </w:r>
      <w:r w:rsidR="00707F13">
        <w:rPr>
          <w:rFonts w:asciiTheme="majorHAnsi" w:hAnsiTheme="majorHAnsi"/>
          <w:color w:val="002060"/>
          <w:sz w:val="23"/>
          <w:szCs w:val="23"/>
        </w:rPr>
        <w:t xml:space="preserve"> </w:t>
      </w:r>
      <w:r w:rsidR="00FD43CB">
        <w:rPr>
          <w:rFonts w:asciiTheme="majorHAnsi" w:hAnsiTheme="majorHAnsi"/>
          <w:color w:val="002060"/>
          <w:sz w:val="23"/>
          <w:szCs w:val="23"/>
        </w:rPr>
        <w:t xml:space="preserve">y </w:t>
      </w:r>
      <w:r w:rsidR="00707F13">
        <w:rPr>
          <w:rFonts w:asciiTheme="majorHAnsi" w:hAnsiTheme="majorHAnsi"/>
          <w:color w:val="002060"/>
          <w:sz w:val="23"/>
          <w:szCs w:val="23"/>
        </w:rPr>
        <w:t xml:space="preserve">ahora </w:t>
      </w:r>
      <w:r w:rsidR="00765EE5">
        <w:rPr>
          <w:rFonts w:asciiTheme="majorHAnsi" w:hAnsiTheme="majorHAnsi"/>
          <w:color w:val="002060"/>
          <w:sz w:val="23"/>
          <w:szCs w:val="23"/>
        </w:rPr>
        <w:t>estas actuaciones</w:t>
      </w:r>
      <w:r w:rsidR="00707F13" w:rsidRPr="00BF69A6">
        <w:rPr>
          <w:rFonts w:asciiTheme="majorHAnsi" w:hAnsiTheme="majorHAnsi"/>
          <w:color w:val="002060"/>
          <w:sz w:val="23"/>
          <w:szCs w:val="23"/>
        </w:rPr>
        <w:t xml:space="preserve"> del </w:t>
      </w:r>
      <w:r w:rsidR="00707F13">
        <w:rPr>
          <w:rFonts w:asciiTheme="majorHAnsi" w:hAnsiTheme="majorHAnsi"/>
          <w:color w:val="002060"/>
          <w:sz w:val="23"/>
          <w:szCs w:val="23"/>
        </w:rPr>
        <w:t xml:space="preserve">tercer </w:t>
      </w:r>
      <w:r w:rsidR="00707F13" w:rsidRPr="00BF69A6">
        <w:rPr>
          <w:rFonts w:asciiTheme="majorHAnsi" w:hAnsiTheme="majorHAnsi"/>
          <w:color w:val="002060"/>
          <w:sz w:val="23"/>
          <w:szCs w:val="23"/>
        </w:rPr>
        <w:t>ciclo de planificación hidrológic</w:t>
      </w:r>
      <w:r w:rsidR="00707F13">
        <w:rPr>
          <w:rFonts w:asciiTheme="majorHAnsi" w:hAnsiTheme="majorHAnsi"/>
          <w:color w:val="002060"/>
          <w:sz w:val="23"/>
          <w:szCs w:val="23"/>
        </w:rPr>
        <w:t xml:space="preserve">a </w:t>
      </w:r>
      <w:r w:rsidR="00707F13" w:rsidRPr="00BF69A6">
        <w:rPr>
          <w:rFonts w:asciiTheme="majorHAnsi" w:hAnsiTheme="majorHAnsi"/>
          <w:color w:val="002060"/>
          <w:sz w:val="23"/>
          <w:szCs w:val="23"/>
        </w:rPr>
        <w:t>2022/2027 requieren un 80% m</w:t>
      </w:r>
      <w:r w:rsidR="007920CF">
        <w:rPr>
          <w:rFonts w:asciiTheme="majorHAnsi" w:hAnsiTheme="majorHAnsi"/>
          <w:color w:val="002060"/>
          <w:sz w:val="23"/>
          <w:szCs w:val="23"/>
        </w:rPr>
        <w:t>á</w:t>
      </w:r>
      <w:r w:rsidR="00707F13" w:rsidRPr="00BF69A6">
        <w:rPr>
          <w:rFonts w:asciiTheme="majorHAnsi" w:hAnsiTheme="majorHAnsi"/>
          <w:color w:val="002060"/>
          <w:sz w:val="23"/>
          <w:szCs w:val="23"/>
        </w:rPr>
        <w:t>s que el ciclo anterior</w:t>
      </w:r>
      <w:r w:rsidR="00707F13">
        <w:rPr>
          <w:rFonts w:asciiTheme="majorHAnsi" w:hAnsiTheme="majorHAnsi"/>
          <w:color w:val="002060"/>
          <w:sz w:val="23"/>
          <w:szCs w:val="23"/>
        </w:rPr>
        <w:t xml:space="preserve">, </w:t>
      </w:r>
      <w:r w:rsidR="007920CF">
        <w:rPr>
          <w:rFonts w:asciiTheme="majorHAnsi" w:hAnsiTheme="majorHAnsi"/>
          <w:color w:val="002060"/>
          <w:sz w:val="23"/>
          <w:szCs w:val="23"/>
        </w:rPr>
        <w:t>llegando a los</w:t>
      </w:r>
      <w:r w:rsidR="00707F13" w:rsidRPr="00BF69A6">
        <w:rPr>
          <w:rFonts w:asciiTheme="majorHAnsi" w:hAnsiTheme="majorHAnsi"/>
          <w:color w:val="002060"/>
          <w:sz w:val="23"/>
          <w:szCs w:val="23"/>
        </w:rPr>
        <w:t xml:space="preserve"> 26.418 M€,</w:t>
      </w:r>
      <w:r w:rsidR="00707F13">
        <w:rPr>
          <w:rFonts w:asciiTheme="majorHAnsi" w:hAnsiTheme="majorHAnsi"/>
          <w:color w:val="002060"/>
          <w:sz w:val="23"/>
          <w:szCs w:val="23"/>
        </w:rPr>
        <w:t xml:space="preserve"> de los cuales 5.587 M€ son de naturaleza básica, es decir, aquellas cuyo no cumplimiento derivaría en sanciones comunitarias.</w:t>
      </w:r>
    </w:p>
    <w:p w14:paraId="15348E08" w14:textId="31F11BC0" w:rsidR="0088554E" w:rsidRDefault="0088554E" w:rsidP="00E57D32">
      <w:pPr>
        <w:pStyle w:val="NormalWeb"/>
        <w:spacing w:before="0" w:beforeAutospacing="0" w:after="0" w:afterAutospacing="0"/>
        <w:jc w:val="both"/>
        <w:rPr>
          <w:rFonts w:asciiTheme="majorHAnsi" w:hAnsiTheme="majorHAnsi"/>
          <w:color w:val="002060"/>
          <w:sz w:val="23"/>
          <w:szCs w:val="23"/>
        </w:rPr>
      </w:pPr>
    </w:p>
    <w:p w14:paraId="607ED4F2" w14:textId="3F583A8C" w:rsidR="00675C23" w:rsidRDefault="00665483" w:rsidP="00466363">
      <w:pPr>
        <w:pStyle w:val="NormalWeb"/>
        <w:spacing w:before="0" w:beforeAutospacing="0" w:after="0" w:afterAutospacing="0"/>
        <w:jc w:val="both"/>
        <w:rPr>
          <w:rFonts w:asciiTheme="majorHAnsi" w:hAnsiTheme="majorHAnsi"/>
          <w:color w:val="002060"/>
          <w:sz w:val="23"/>
          <w:szCs w:val="23"/>
        </w:rPr>
      </w:pPr>
      <w:r>
        <w:rPr>
          <w:rFonts w:asciiTheme="majorHAnsi" w:hAnsiTheme="majorHAnsi"/>
          <w:color w:val="002060"/>
          <w:sz w:val="23"/>
          <w:szCs w:val="23"/>
        </w:rPr>
        <w:t>Y es que, a</w:t>
      </w:r>
      <w:r w:rsidR="00CC248E">
        <w:rPr>
          <w:rFonts w:asciiTheme="majorHAnsi" w:hAnsiTheme="majorHAnsi"/>
          <w:color w:val="002060"/>
          <w:sz w:val="23"/>
          <w:szCs w:val="23"/>
        </w:rPr>
        <w:t xml:space="preserve"> pesar de que España </w:t>
      </w:r>
      <w:r w:rsidR="00010F66">
        <w:rPr>
          <w:rFonts w:asciiTheme="majorHAnsi" w:hAnsiTheme="majorHAnsi"/>
          <w:color w:val="002060"/>
          <w:sz w:val="23"/>
          <w:szCs w:val="23"/>
        </w:rPr>
        <w:t>tiene más de la mitad del territorio en riesgo de desertización,</w:t>
      </w:r>
      <w:r w:rsidR="0014471C">
        <w:rPr>
          <w:rFonts w:asciiTheme="majorHAnsi" w:hAnsiTheme="majorHAnsi"/>
          <w:color w:val="002060"/>
          <w:sz w:val="23"/>
          <w:szCs w:val="23"/>
        </w:rPr>
        <w:t xml:space="preserve"> </w:t>
      </w:r>
      <w:r w:rsidR="002752C9">
        <w:rPr>
          <w:rFonts w:asciiTheme="majorHAnsi" w:hAnsiTheme="majorHAnsi"/>
          <w:color w:val="002060"/>
          <w:sz w:val="23"/>
          <w:szCs w:val="23"/>
        </w:rPr>
        <w:t xml:space="preserve">con </w:t>
      </w:r>
      <w:r w:rsidR="0014471C">
        <w:rPr>
          <w:rFonts w:asciiTheme="majorHAnsi" w:hAnsiTheme="majorHAnsi"/>
          <w:color w:val="002060"/>
          <w:sz w:val="23"/>
          <w:szCs w:val="23"/>
        </w:rPr>
        <w:t xml:space="preserve">un 72% </w:t>
      </w:r>
      <w:r w:rsidR="002752C9">
        <w:rPr>
          <w:rFonts w:asciiTheme="majorHAnsi" w:hAnsiTheme="majorHAnsi"/>
          <w:color w:val="002060"/>
          <w:sz w:val="23"/>
          <w:szCs w:val="23"/>
        </w:rPr>
        <w:t>de su superficie bajo</w:t>
      </w:r>
      <w:r w:rsidR="0014471C">
        <w:rPr>
          <w:rFonts w:asciiTheme="majorHAnsi" w:hAnsiTheme="majorHAnsi"/>
          <w:color w:val="002060"/>
          <w:sz w:val="23"/>
          <w:szCs w:val="23"/>
        </w:rPr>
        <w:t xml:space="preserve"> </w:t>
      </w:r>
      <w:r w:rsidR="00CC248E">
        <w:rPr>
          <w:rFonts w:asciiTheme="majorHAnsi" w:hAnsiTheme="majorHAnsi"/>
          <w:color w:val="002060"/>
          <w:sz w:val="23"/>
          <w:szCs w:val="23"/>
        </w:rPr>
        <w:t>estrés hídrico</w:t>
      </w:r>
      <w:r w:rsidR="0014471C">
        <w:rPr>
          <w:rFonts w:asciiTheme="majorHAnsi" w:hAnsiTheme="majorHAnsi"/>
          <w:color w:val="002060"/>
          <w:sz w:val="23"/>
          <w:szCs w:val="23"/>
        </w:rPr>
        <w:t xml:space="preserve"> severo</w:t>
      </w:r>
      <w:r w:rsidR="00CC248E">
        <w:rPr>
          <w:rFonts w:asciiTheme="majorHAnsi" w:hAnsiTheme="majorHAnsi"/>
          <w:color w:val="002060"/>
          <w:sz w:val="23"/>
          <w:szCs w:val="23"/>
        </w:rPr>
        <w:t xml:space="preserve">, </w:t>
      </w:r>
      <w:r w:rsidR="001F7944">
        <w:rPr>
          <w:rFonts w:asciiTheme="majorHAnsi" w:hAnsiTheme="majorHAnsi"/>
          <w:color w:val="002060"/>
          <w:sz w:val="23"/>
          <w:szCs w:val="23"/>
        </w:rPr>
        <w:t>ha sido</w:t>
      </w:r>
      <w:r w:rsidR="00505C1A">
        <w:rPr>
          <w:rFonts w:asciiTheme="majorHAnsi" w:hAnsiTheme="majorHAnsi"/>
          <w:color w:val="002060"/>
          <w:sz w:val="23"/>
          <w:szCs w:val="23"/>
        </w:rPr>
        <w:t xml:space="preserve"> el país</w:t>
      </w:r>
      <w:r w:rsidR="001F7944">
        <w:rPr>
          <w:rFonts w:asciiTheme="majorHAnsi" w:hAnsiTheme="majorHAnsi"/>
          <w:color w:val="002060"/>
          <w:sz w:val="23"/>
          <w:szCs w:val="23"/>
        </w:rPr>
        <w:t xml:space="preserve">, </w:t>
      </w:r>
      <w:r w:rsidR="009C7A78">
        <w:rPr>
          <w:rFonts w:asciiTheme="majorHAnsi" w:hAnsiTheme="majorHAnsi"/>
          <w:color w:val="002060"/>
          <w:sz w:val="23"/>
          <w:szCs w:val="23"/>
        </w:rPr>
        <w:t>de entre las mayores economía</w:t>
      </w:r>
      <w:r w:rsidR="00483D08">
        <w:rPr>
          <w:rFonts w:asciiTheme="majorHAnsi" w:hAnsiTheme="majorHAnsi"/>
          <w:color w:val="002060"/>
          <w:sz w:val="23"/>
          <w:szCs w:val="23"/>
        </w:rPr>
        <w:t>s</w:t>
      </w:r>
      <w:r w:rsidR="009C7A78">
        <w:rPr>
          <w:rFonts w:asciiTheme="majorHAnsi" w:hAnsiTheme="majorHAnsi"/>
          <w:color w:val="002060"/>
          <w:sz w:val="23"/>
          <w:szCs w:val="23"/>
        </w:rPr>
        <w:t xml:space="preserve"> europeas</w:t>
      </w:r>
      <w:r w:rsidR="001F7944">
        <w:rPr>
          <w:rFonts w:asciiTheme="majorHAnsi" w:hAnsiTheme="majorHAnsi"/>
          <w:color w:val="002060"/>
          <w:sz w:val="23"/>
          <w:szCs w:val="23"/>
        </w:rPr>
        <w:t>,</w:t>
      </w:r>
      <w:r w:rsidR="009C7A78">
        <w:rPr>
          <w:rFonts w:asciiTheme="majorHAnsi" w:hAnsiTheme="majorHAnsi"/>
          <w:color w:val="002060"/>
          <w:sz w:val="23"/>
          <w:szCs w:val="23"/>
        </w:rPr>
        <w:t xml:space="preserve"> </w:t>
      </w:r>
      <w:r w:rsidR="00502CCF">
        <w:rPr>
          <w:rFonts w:asciiTheme="majorHAnsi" w:hAnsiTheme="majorHAnsi"/>
          <w:color w:val="002060"/>
          <w:sz w:val="23"/>
          <w:szCs w:val="23"/>
        </w:rPr>
        <w:t>con menor inversión por habitante en protección del medio ambiente entre 2011 y 2019</w:t>
      </w:r>
      <w:r w:rsidR="00454190">
        <w:rPr>
          <w:rFonts w:asciiTheme="majorHAnsi" w:hAnsiTheme="majorHAnsi"/>
          <w:color w:val="002060"/>
          <w:sz w:val="23"/>
          <w:szCs w:val="23"/>
        </w:rPr>
        <w:t xml:space="preserve"> </w:t>
      </w:r>
      <w:r w:rsidR="00083D7A">
        <w:rPr>
          <w:rFonts w:asciiTheme="majorHAnsi" w:hAnsiTheme="majorHAnsi"/>
          <w:color w:val="002060"/>
          <w:sz w:val="23"/>
          <w:szCs w:val="23"/>
        </w:rPr>
        <w:t xml:space="preserve">con tan solo </w:t>
      </w:r>
      <w:r w:rsidR="00C509E8">
        <w:rPr>
          <w:rFonts w:asciiTheme="majorHAnsi" w:hAnsiTheme="majorHAnsi"/>
          <w:color w:val="002060"/>
          <w:sz w:val="23"/>
          <w:szCs w:val="23"/>
        </w:rPr>
        <w:t>24€/habitante en 2019</w:t>
      </w:r>
      <w:r w:rsidR="00854549">
        <w:rPr>
          <w:rFonts w:asciiTheme="majorHAnsi" w:hAnsiTheme="majorHAnsi"/>
          <w:color w:val="002060"/>
          <w:sz w:val="23"/>
          <w:szCs w:val="23"/>
        </w:rPr>
        <w:t xml:space="preserve"> frente al promed</w:t>
      </w:r>
      <w:r w:rsidR="002337A4">
        <w:rPr>
          <w:rFonts w:asciiTheme="majorHAnsi" w:hAnsiTheme="majorHAnsi"/>
          <w:color w:val="002060"/>
          <w:sz w:val="23"/>
          <w:szCs w:val="23"/>
        </w:rPr>
        <w:t>i</w:t>
      </w:r>
      <w:r w:rsidR="00854549">
        <w:rPr>
          <w:rFonts w:asciiTheme="majorHAnsi" w:hAnsiTheme="majorHAnsi"/>
          <w:color w:val="002060"/>
          <w:sz w:val="23"/>
          <w:szCs w:val="23"/>
        </w:rPr>
        <w:t>o de 40€/habitante</w:t>
      </w:r>
      <w:r w:rsidR="00083D7A">
        <w:rPr>
          <w:rFonts w:asciiTheme="majorHAnsi" w:hAnsiTheme="majorHAnsi"/>
          <w:color w:val="002060"/>
          <w:sz w:val="23"/>
          <w:szCs w:val="23"/>
        </w:rPr>
        <w:t xml:space="preserve"> (datos Eurostat</w:t>
      </w:r>
      <w:r w:rsidR="00454190">
        <w:rPr>
          <w:rFonts w:asciiTheme="majorHAnsi" w:hAnsiTheme="majorHAnsi"/>
          <w:color w:val="002060"/>
          <w:sz w:val="23"/>
          <w:szCs w:val="23"/>
        </w:rPr>
        <w:t>)</w:t>
      </w:r>
      <w:r w:rsidR="00E91524">
        <w:rPr>
          <w:rFonts w:asciiTheme="majorHAnsi" w:hAnsiTheme="majorHAnsi"/>
          <w:color w:val="002060"/>
          <w:sz w:val="23"/>
          <w:szCs w:val="23"/>
        </w:rPr>
        <w:t>. Esta</w:t>
      </w:r>
      <w:r w:rsidR="00320CAE">
        <w:rPr>
          <w:rFonts w:asciiTheme="majorHAnsi" w:hAnsiTheme="majorHAnsi"/>
          <w:color w:val="002060"/>
          <w:sz w:val="23"/>
          <w:szCs w:val="23"/>
        </w:rPr>
        <w:t xml:space="preserve"> </w:t>
      </w:r>
      <w:r w:rsidR="0027566F">
        <w:rPr>
          <w:rFonts w:asciiTheme="majorHAnsi" w:hAnsiTheme="majorHAnsi"/>
          <w:color w:val="002060"/>
          <w:sz w:val="23"/>
          <w:szCs w:val="23"/>
        </w:rPr>
        <w:t>escasa</w:t>
      </w:r>
      <w:r w:rsidR="00320CAE">
        <w:rPr>
          <w:rFonts w:asciiTheme="majorHAnsi" w:hAnsiTheme="majorHAnsi"/>
          <w:color w:val="002060"/>
          <w:sz w:val="23"/>
          <w:szCs w:val="23"/>
        </w:rPr>
        <w:t xml:space="preserve"> inversión </w:t>
      </w:r>
      <w:r w:rsidR="00B87AD9">
        <w:rPr>
          <w:rFonts w:asciiTheme="majorHAnsi" w:hAnsiTheme="majorHAnsi"/>
          <w:color w:val="002060"/>
          <w:sz w:val="23"/>
          <w:szCs w:val="23"/>
        </w:rPr>
        <w:t>supone un grave problema</w:t>
      </w:r>
      <w:r w:rsidR="00320CAE">
        <w:rPr>
          <w:rFonts w:asciiTheme="majorHAnsi" w:hAnsiTheme="majorHAnsi"/>
          <w:color w:val="002060"/>
          <w:sz w:val="23"/>
          <w:szCs w:val="23"/>
        </w:rPr>
        <w:t xml:space="preserve"> </w:t>
      </w:r>
      <w:r w:rsidR="00B87AD9">
        <w:rPr>
          <w:rFonts w:asciiTheme="majorHAnsi" w:hAnsiTheme="majorHAnsi"/>
          <w:color w:val="002060"/>
          <w:sz w:val="23"/>
          <w:szCs w:val="23"/>
        </w:rPr>
        <w:t xml:space="preserve">ya que el agua </w:t>
      </w:r>
      <w:r w:rsidR="006F4B6E">
        <w:rPr>
          <w:rFonts w:asciiTheme="majorHAnsi" w:hAnsiTheme="majorHAnsi"/>
          <w:color w:val="002060"/>
          <w:sz w:val="23"/>
          <w:szCs w:val="23"/>
        </w:rPr>
        <w:t xml:space="preserve">es </w:t>
      </w:r>
      <w:r w:rsidR="00F05F57">
        <w:rPr>
          <w:rFonts w:asciiTheme="majorHAnsi" w:hAnsiTheme="majorHAnsi"/>
          <w:color w:val="002060"/>
          <w:sz w:val="23"/>
          <w:szCs w:val="23"/>
        </w:rPr>
        <w:t xml:space="preserve">un elemento clave </w:t>
      </w:r>
      <w:r w:rsidR="006F4B6E">
        <w:rPr>
          <w:rFonts w:asciiTheme="majorHAnsi" w:hAnsiTheme="majorHAnsi"/>
          <w:color w:val="002060"/>
          <w:sz w:val="23"/>
          <w:szCs w:val="23"/>
        </w:rPr>
        <w:t>para el des</w:t>
      </w:r>
      <w:r w:rsidR="00EC4A3C">
        <w:rPr>
          <w:rFonts w:asciiTheme="majorHAnsi" w:hAnsiTheme="majorHAnsi"/>
          <w:color w:val="002060"/>
          <w:sz w:val="23"/>
          <w:szCs w:val="23"/>
        </w:rPr>
        <w:t>arrollo de otros</w:t>
      </w:r>
      <w:r w:rsidR="00F05F57">
        <w:rPr>
          <w:rFonts w:asciiTheme="majorHAnsi" w:hAnsiTheme="majorHAnsi"/>
          <w:color w:val="002060"/>
          <w:sz w:val="23"/>
          <w:szCs w:val="23"/>
        </w:rPr>
        <w:t xml:space="preserve"> sectores </w:t>
      </w:r>
      <w:r w:rsidR="002752C9">
        <w:rPr>
          <w:rFonts w:asciiTheme="majorHAnsi" w:hAnsiTheme="majorHAnsi"/>
          <w:color w:val="002060"/>
          <w:sz w:val="23"/>
          <w:szCs w:val="23"/>
        </w:rPr>
        <w:t>estratégicos</w:t>
      </w:r>
      <w:r w:rsidR="006A7517">
        <w:rPr>
          <w:rFonts w:asciiTheme="majorHAnsi" w:hAnsiTheme="majorHAnsi"/>
          <w:color w:val="002060"/>
          <w:sz w:val="23"/>
          <w:szCs w:val="23"/>
        </w:rPr>
        <w:t xml:space="preserve"> para nuestro desarrollo económico </w:t>
      </w:r>
      <w:r w:rsidR="00F05F57">
        <w:rPr>
          <w:rFonts w:asciiTheme="majorHAnsi" w:hAnsiTheme="majorHAnsi"/>
          <w:color w:val="002060"/>
          <w:sz w:val="23"/>
          <w:szCs w:val="23"/>
        </w:rPr>
        <w:t>com</w:t>
      </w:r>
      <w:r w:rsidR="006A7517">
        <w:rPr>
          <w:rFonts w:asciiTheme="majorHAnsi" w:hAnsiTheme="majorHAnsi"/>
          <w:color w:val="002060"/>
          <w:sz w:val="23"/>
          <w:szCs w:val="23"/>
        </w:rPr>
        <w:t>o</w:t>
      </w:r>
      <w:r w:rsidR="00F05F57">
        <w:rPr>
          <w:rFonts w:asciiTheme="majorHAnsi" w:hAnsiTheme="majorHAnsi"/>
          <w:color w:val="002060"/>
          <w:sz w:val="23"/>
          <w:szCs w:val="23"/>
        </w:rPr>
        <w:t xml:space="preserve"> el </w:t>
      </w:r>
      <w:r w:rsidR="00A70E89">
        <w:rPr>
          <w:rFonts w:asciiTheme="majorHAnsi" w:hAnsiTheme="majorHAnsi"/>
          <w:color w:val="002060"/>
          <w:sz w:val="23"/>
          <w:szCs w:val="23"/>
        </w:rPr>
        <w:t>turismo</w:t>
      </w:r>
      <w:r w:rsidR="00BF6CC9">
        <w:rPr>
          <w:rFonts w:asciiTheme="majorHAnsi" w:hAnsiTheme="majorHAnsi"/>
          <w:color w:val="002060"/>
          <w:sz w:val="23"/>
          <w:szCs w:val="23"/>
        </w:rPr>
        <w:t xml:space="preserve"> y </w:t>
      </w:r>
      <w:r w:rsidR="00A70E89">
        <w:rPr>
          <w:rFonts w:asciiTheme="majorHAnsi" w:hAnsiTheme="majorHAnsi"/>
          <w:color w:val="002060"/>
          <w:sz w:val="23"/>
          <w:szCs w:val="23"/>
        </w:rPr>
        <w:t>la agricultura y ganadería</w:t>
      </w:r>
      <w:r w:rsidR="00CA3C6B">
        <w:rPr>
          <w:rFonts w:asciiTheme="majorHAnsi" w:hAnsiTheme="majorHAnsi"/>
          <w:color w:val="002060"/>
          <w:sz w:val="23"/>
          <w:szCs w:val="23"/>
        </w:rPr>
        <w:t xml:space="preserve">. </w:t>
      </w:r>
    </w:p>
    <w:p w14:paraId="56936E6F" w14:textId="710085A4" w:rsidR="00675C23" w:rsidRDefault="00675C23" w:rsidP="00466363">
      <w:pPr>
        <w:pStyle w:val="NormalWeb"/>
        <w:spacing w:before="0" w:beforeAutospacing="0" w:after="0" w:afterAutospacing="0"/>
        <w:jc w:val="both"/>
        <w:rPr>
          <w:rFonts w:asciiTheme="majorHAnsi" w:hAnsiTheme="majorHAnsi"/>
          <w:color w:val="002060"/>
          <w:sz w:val="23"/>
          <w:szCs w:val="23"/>
        </w:rPr>
      </w:pPr>
    </w:p>
    <w:p w14:paraId="63CA81E2" w14:textId="26314DCB" w:rsidR="00E64A9A" w:rsidRPr="00E57D32" w:rsidRDefault="00632B6D" w:rsidP="00E64A9A">
      <w:pPr>
        <w:pStyle w:val="NormalWeb"/>
        <w:spacing w:before="0" w:beforeAutospacing="0" w:after="0" w:afterAutospacing="0"/>
        <w:jc w:val="both"/>
        <w:rPr>
          <w:rFonts w:asciiTheme="majorHAnsi" w:hAnsiTheme="majorHAnsi"/>
          <w:color w:val="002060"/>
          <w:sz w:val="23"/>
          <w:szCs w:val="23"/>
        </w:rPr>
      </w:pPr>
      <w:r>
        <w:rPr>
          <w:rFonts w:asciiTheme="majorHAnsi" w:hAnsiTheme="majorHAnsi"/>
          <w:color w:val="002060"/>
          <w:sz w:val="23"/>
          <w:szCs w:val="23"/>
        </w:rPr>
        <w:t>Según las conclusiones de la Jornada</w:t>
      </w:r>
      <w:r w:rsidR="0027566F">
        <w:rPr>
          <w:rFonts w:asciiTheme="majorHAnsi" w:hAnsiTheme="majorHAnsi"/>
          <w:color w:val="002060"/>
          <w:sz w:val="23"/>
          <w:szCs w:val="23"/>
        </w:rPr>
        <w:t xml:space="preserve">, </w:t>
      </w:r>
      <w:r w:rsidR="00DD059D">
        <w:rPr>
          <w:rFonts w:asciiTheme="majorHAnsi" w:hAnsiTheme="majorHAnsi"/>
          <w:color w:val="002060"/>
          <w:sz w:val="23"/>
          <w:szCs w:val="23"/>
        </w:rPr>
        <w:t>es</w:t>
      </w:r>
      <w:r w:rsidR="00675C23" w:rsidRPr="00E57D32">
        <w:rPr>
          <w:rFonts w:asciiTheme="majorHAnsi" w:hAnsiTheme="majorHAnsi"/>
          <w:color w:val="002060"/>
          <w:sz w:val="23"/>
          <w:szCs w:val="23"/>
        </w:rPr>
        <w:t xml:space="preserve"> incompatible liderar un turismo global sostenible y de calidad siendo el país europeo con mayor número de sanciones medioambientales. </w:t>
      </w:r>
      <w:r w:rsidR="00950DBD">
        <w:rPr>
          <w:rFonts w:asciiTheme="majorHAnsi" w:hAnsiTheme="majorHAnsi"/>
          <w:color w:val="002060"/>
          <w:sz w:val="23"/>
          <w:szCs w:val="23"/>
        </w:rPr>
        <w:t>T</w:t>
      </w:r>
      <w:r w:rsidR="00E64A9A">
        <w:rPr>
          <w:rFonts w:asciiTheme="majorHAnsi" w:hAnsiTheme="majorHAnsi"/>
          <w:color w:val="002060"/>
          <w:sz w:val="23"/>
          <w:szCs w:val="23"/>
        </w:rPr>
        <w:t>ambién e</w:t>
      </w:r>
      <w:r w:rsidR="00E64A9A" w:rsidRPr="00E57D32">
        <w:rPr>
          <w:rFonts w:asciiTheme="majorHAnsi" w:hAnsiTheme="majorHAnsi"/>
          <w:color w:val="002060"/>
          <w:sz w:val="23"/>
          <w:szCs w:val="23"/>
        </w:rPr>
        <w:t>xiste un gran potencial de desarrollo de nuestro sector agrícola en su productividad comparado con otros países más eficientes, siendo posible aumentar el valor añadido tanto en proporción al área de cultivo como en proporción al volumen de agua utilizado con fines agrícolas, pero estamos desaprovechándolo</w:t>
      </w:r>
      <w:r w:rsidR="0041351D">
        <w:rPr>
          <w:rFonts w:asciiTheme="majorHAnsi" w:hAnsiTheme="majorHAnsi"/>
          <w:color w:val="002060"/>
          <w:sz w:val="23"/>
          <w:szCs w:val="23"/>
        </w:rPr>
        <w:t xml:space="preserve"> por no invertir en agua</w:t>
      </w:r>
      <w:r w:rsidR="00C5594D">
        <w:rPr>
          <w:rFonts w:asciiTheme="majorHAnsi" w:hAnsiTheme="majorHAnsi"/>
          <w:color w:val="002060"/>
          <w:sz w:val="23"/>
          <w:szCs w:val="23"/>
        </w:rPr>
        <w:t xml:space="preserve"> y </w:t>
      </w:r>
      <w:r w:rsidR="00C5594D">
        <w:rPr>
          <w:rFonts w:asciiTheme="majorHAnsi" w:hAnsiTheme="majorHAnsi"/>
          <w:color w:val="002060"/>
          <w:sz w:val="23"/>
          <w:szCs w:val="23"/>
        </w:rPr>
        <w:lastRenderedPageBreak/>
        <w:t>dejar que este sector se vea afectado, entre otros problemas, por las pérdidas que se producen durante el abastecimiento.</w:t>
      </w:r>
    </w:p>
    <w:p w14:paraId="587EB9C0" w14:textId="77777777" w:rsidR="00675C23" w:rsidRDefault="00675C23" w:rsidP="00466363">
      <w:pPr>
        <w:pStyle w:val="NormalWeb"/>
        <w:spacing w:before="0" w:beforeAutospacing="0" w:after="0" w:afterAutospacing="0"/>
        <w:jc w:val="both"/>
        <w:rPr>
          <w:rFonts w:asciiTheme="majorHAnsi" w:hAnsiTheme="majorHAnsi"/>
          <w:color w:val="002060"/>
          <w:sz w:val="23"/>
          <w:szCs w:val="23"/>
        </w:rPr>
      </w:pPr>
    </w:p>
    <w:p w14:paraId="36065E6F" w14:textId="77777777" w:rsidR="000054C8" w:rsidRDefault="00C5594D" w:rsidP="000054C8">
      <w:pPr>
        <w:pStyle w:val="NormalWeb"/>
        <w:spacing w:before="0" w:beforeAutospacing="0" w:after="0" w:afterAutospacing="0"/>
        <w:jc w:val="both"/>
        <w:rPr>
          <w:rFonts w:asciiTheme="majorHAnsi" w:hAnsiTheme="majorHAnsi"/>
          <w:color w:val="002060"/>
          <w:sz w:val="23"/>
          <w:szCs w:val="23"/>
        </w:rPr>
      </w:pPr>
      <w:r>
        <w:rPr>
          <w:rFonts w:asciiTheme="majorHAnsi" w:hAnsiTheme="majorHAnsi"/>
          <w:color w:val="002060"/>
          <w:sz w:val="23"/>
          <w:szCs w:val="23"/>
        </w:rPr>
        <w:t>El sector del</w:t>
      </w:r>
      <w:r w:rsidR="00D51FDB">
        <w:rPr>
          <w:rFonts w:asciiTheme="majorHAnsi" w:hAnsiTheme="majorHAnsi"/>
          <w:color w:val="002060"/>
          <w:sz w:val="23"/>
          <w:szCs w:val="23"/>
        </w:rPr>
        <w:t xml:space="preserve"> agua es el más necesitado y el más sancionado</w:t>
      </w:r>
      <w:r w:rsidR="005B55F4">
        <w:rPr>
          <w:rFonts w:asciiTheme="majorHAnsi" w:hAnsiTheme="majorHAnsi"/>
          <w:color w:val="002060"/>
          <w:sz w:val="23"/>
          <w:szCs w:val="23"/>
        </w:rPr>
        <w:t xml:space="preserve">, apuntan, ya que </w:t>
      </w:r>
      <w:r w:rsidR="00D51FDB">
        <w:rPr>
          <w:rFonts w:asciiTheme="majorHAnsi" w:hAnsiTheme="majorHAnsi"/>
          <w:color w:val="002060"/>
          <w:sz w:val="23"/>
          <w:szCs w:val="23"/>
        </w:rPr>
        <w:t xml:space="preserve">la mayor multa de </w:t>
      </w:r>
      <w:r w:rsidR="008E2F16">
        <w:rPr>
          <w:rFonts w:asciiTheme="majorHAnsi" w:hAnsiTheme="majorHAnsi"/>
          <w:color w:val="002060"/>
          <w:sz w:val="23"/>
          <w:szCs w:val="23"/>
        </w:rPr>
        <w:t>la historia de Europa a España es sobre Agua y sigue creciendo cada año: ya van 53,4 millones por no depurar las aguas residuales</w:t>
      </w:r>
      <w:r w:rsidR="00E121DD">
        <w:rPr>
          <w:rFonts w:asciiTheme="majorHAnsi" w:hAnsiTheme="majorHAnsi"/>
          <w:color w:val="002060"/>
          <w:sz w:val="23"/>
          <w:szCs w:val="23"/>
        </w:rPr>
        <w:t xml:space="preserve"> urbanas en aglomeraciones de más de 15.000 habitantes</w:t>
      </w:r>
      <w:r w:rsidR="00387EFE">
        <w:rPr>
          <w:rFonts w:asciiTheme="majorHAnsi" w:hAnsiTheme="majorHAnsi"/>
          <w:color w:val="002060"/>
          <w:sz w:val="23"/>
          <w:szCs w:val="23"/>
        </w:rPr>
        <w:t xml:space="preserve">. Una multa que sigue aumentado 10 millones </w:t>
      </w:r>
      <w:r w:rsidR="00A9252E">
        <w:rPr>
          <w:rFonts w:asciiTheme="majorHAnsi" w:hAnsiTheme="majorHAnsi"/>
          <w:color w:val="002060"/>
          <w:sz w:val="23"/>
          <w:szCs w:val="23"/>
        </w:rPr>
        <w:t xml:space="preserve">cada semestre sin cumplir y que el Gobierno prevé que supere los 80 M€. </w:t>
      </w:r>
    </w:p>
    <w:p w14:paraId="1166C72C" w14:textId="77777777" w:rsidR="000054C8" w:rsidRDefault="000054C8" w:rsidP="000054C8">
      <w:pPr>
        <w:pStyle w:val="NormalWeb"/>
        <w:spacing w:before="0" w:beforeAutospacing="0" w:after="0" w:afterAutospacing="0"/>
        <w:jc w:val="both"/>
        <w:rPr>
          <w:rFonts w:asciiTheme="majorHAnsi" w:hAnsiTheme="majorHAnsi"/>
          <w:color w:val="002060"/>
          <w:sz w:val="23"/>
          <w:szCs w:val="23"/>
        </w:rPr>
      </w:pPr>
    </w:p>
    <w:p w14:paraId="68E0ACED" w14:textId="082CE684" w:rsidR="00173D34" w:rsidRDefault="00173D34" w:rsidP="00173D34">
      <w:pPr>
        <w:pStyle w:val="NormalWeb"/>
        <w:spacing w:before="0" w:beforeAutospacing="0" w:after="0" w:afterAutospacing="0"/>
        <w:jc w:val="both"/>
        <w:rPr>
          <w:rFonts w:asciiTheme="majorHAnsi" w:hAnsiTheme="majorHAnsi"/>
          <w:color w:val="002060"/>
          <w:sz w:val="23"/>
          <w:szCs w:val="23"/>
        </w:rPr>
      </w:pPr>
      <w:r>
        <w:rPr>
          <w:rFonts w:asciiTheme="majorHAnsi" w:hAnsiTheme="majorHAnsi"/>
          <w:color w:val="002060"/>
          <w:sz w:val="23"/>
          <w:szCs w:val="23"/>
        </w:rPr>
        <w:t>Existe una falta de compromiso y voluntad</w:t>
      </w:r>
      <w:r w:rsidR="006E2BC8">
        <w:rPr>
          <w:rFonts w:asciiTheme="majorHAnsi" w:hAnsiTheme="majorHAnsi"/>
          <w:color w:val="002060"/>
          <w:sz w:val="23"/>
          <w:szCs w:val="23"/>
        </w:rPr>
        <w:t xml:space="preserve"> manifiesta </w:t>
      </w:r>
      <w:r w:rsidR="000054C8">
        <w:rPr>
          <w:rFonts w:asciiTheme="majorHAnsi" w:hAnsiTheme="majorHAnsi"/>
          <w:color w:val="002060"/>
          <w:sz w:val="23"/>
          <w:szCs w:val="23"/>
        </w:rPr>
        <w:t>en que las subvenciones europeas asignadas por el Mecanismo de Recuperación y Resil</w:t>
      </w:r>
      <w:r w:rsidR="002337A4">
        <w:rPr>
          <w:rFonts w:asciiTheme="majorHAnsi" w:hAnsiTheme="majorHAnsi"/>
          <w:color w:val="002060"/>
          <w:sz w:val="23"/>
          <w:szCs w:val="23"/>
        </w:rPr>
        <w:t>i</w:t>
      </w:r>
      <w:r w:rsidR="000054C8">
        <w:rPr>
          <w:rFonts w:asciiTheme="majorHAnsi" w:hAnsiTheme="majorHAnsi"/>
          <w:color w:val="002060"/>
          <w:sz w:val="23"/>
          <w:szCs w:val="23"/>
        </w:rPr>
        <w:t>encia a</w:t>
      </w:r>
      <w:r w:rsidR="000054C8" w:rsidRPr="00E610B1">
        <w:rPr>
          <w:rFonts w:asciiTheme="majorHAnsi" w:hAnsiTheme="majorHAnsi"/>
          <w:color w:val="002060"/>
          <w:sz w:val="23"/>
          <w:szCs w:val="23"/>
        </w:rPr>
        <w:t xml:space="preserve"> las inversiones en infraestructuras hidrául</w:t>
      </w:r>
      <w:r w:rsidR="000054C8">
        <w:rPr>
          <w:rFonts w:asciiTheme="majorHAnsi" w:hAnsiTheme="majorHAnsi"/>
          <w:color w:val="002060"/>
          <w:sz w:val="23"/>
          <w:szCs w:val="23"/>
        </w:rPr>
        <w:t>ic</w:t>
      </w:r>
      <w:r w:rsidR="000054C8" w:rsidRPr="00E610B1">
        <w:rPr>
          <w:rFonts w:asciiTheme="majorHAnsi" w:hAnsiTheme="majorHAnsi"/>
          <w:color w:val="002060"/>
          <w:sz w:val="23"/>
          <w:szCs w:val="23"/>
        </w:rPr>
        <w:t xml:space="preserve">as </w:t>
      </w:r>
      <w:r w:rsidR="00ED691D">
        <w:rPr>
          <w:rFonts w:asciiTheme="majorHAnsi" w:hAnsiTheme="majorHAnsi"/>
          <w:color w:val="002060"/>
          <w:sz w:val="23"/>
          <w:szCs w:val="23"/>
        </w:rPr>
        <w:t xml:space="preserve">(ecosistemas resilientes y preservación de recursos hídricos) </w:t>
      </w:r>
      <w:r w:rsidR="000054C8" w:rsidRPr="00E610B1">
        <w:rPr>
          <w:rFonts w:asciiTheme="majorHAnsi" w:hAnsiTheme="majorHAnsi"/>
          <w:color w:val="002060"/>
          <w:sz w:val="23"/>
          <w:szCs w:val="23"/>
        </w:rPr>
        <w:t xml:space="preserve">ha </w:t>
      </w:r>
      <w:r w:rsidR="000054C8">
        <w:rPr>
          <w:rFonts w:asciiTheme="majorHAnsi" w:hAnsiTheme="majorHAnsi"/>
          <w:color w:val="002060"/>
          <w:sz w:val="23"/>
          <w:szCs w:val="23"/>
        </w:rPr>
        <w:t>sido</w:t>
      </w:r>
      <w:r w:rsidR="000054C8" w:rsidRPr="00E610B1">
        <w:rPr>
          <w:rFonts w:asciiTheme="majorHAnsi" w:hAnsiTheme="majorHAnsi"/>
          <w:color w:val="002060"/>
          <w:sz w:val="23"/>
          <w:szCs w:val="23"/>
        </w:rPr>
        <w:t xml:space="preserve"> únicamente</w:t>
      </w:r>
      <w:r w:rsidR="000054C8">
        <w:rPr>
          <w:rFonts w:asciiTheme="majorHAnsi" w:hAnsiTheme="majorHAnsi"/>
          <w:color w:val="002060"/>
          <w:sz w:val="23"/>
          <w:szCs w:val="23"/>
        </w:rPr>
        <w:t xml:space="preserve"> de</w:t>
      </w:r>
      <w:r w:rsidR="000054C8" w:rsidRPr="00E610B1">
        <w:rPr>
          <w:rFonts w:asciiTheme="majorHAnsi" w:hAnsiTheme="majorHAnsi"/>
          <w:color w:val="002060"/>
          <w:sz w:val="23"/>
          <w:szCs w:val="23"/>
        </w:rPr>
        <w:t xml:space="preserve"> 1.850 M€</w:t>
      </w:r>
      <w:r w:rsidR="000054C8">
        <w:rPr>
          <w:rFonts w:asciiTheme="majorHAnsi" w:hAnsiTheme="majorHAnsi"/>
          <w:color w:val="002060"/>
          <w:sz w:val="23"/>
          <w:szCs w:val="23"/>
        </w:rPr>
        <w:t>, e</w:t>
      </w:r>
      <w:r w:rsidR="000054C8" w:rsidRPr="00E610B1">
        <w:rPr>
          <w:rFonts w:asciiTheme="majorHAnsi" w:hAnsiTheme="majorHAnsi"/>
          <w:color w:val="002060"/>
          <w:sz w:val="23"/>
          <w:szCs w:val="23"/>
        </w:rPr>
        <w:t xml:space="preserve">s decir el 3,6% </w:t>
      </w:r>
      <w:r w:rsidR="000054C8">
        <w:rPr>
          <w:rFonts w:asciiTheme="majorHAnsi" w:hAnsiTheme="majorHAnsi"/>
          <w:color w:val="002060"/>
          <w:sz w:val="23"/>
          <w:szCs w:val="23"/>
        </w:rPr>
        <w:t>del total</w:t>
      </w:r>
      <w:r w:rsidR="00D133F0">
        <w:rPr>
          <w:rFonts w:asciiTheme="majorHAnsi" w:hAnsiTheme="majorHAnsi"/>
          <w:color w:val="002060"/>
          <w:sz w:val="23"/>
          <w:szCs w:val="23"/>
        </w:rPr>
        <w:t xml:space="preserve"> de 51.096M€</w:t>
      </w:r>
      <w:r w:rsidR="000054C8">
        <w:rPr>
          <w:rFonts w:asciiTheme="majorHAnsi" w:hAnsiTheme="majorHAnsi"/>
          <w:color w:val="002060"/>
          <w:sz w:val="23"/>
          <w:szCs w:val="23"/>
        </w:rPr>
        <w:t xml:space="preserve"> </w:t>
      </w:r>
      <w:r w:rsidR="00F656AB">
        <w:rPr>
          <w:rFonts w:asciiTheme="majorHAnsi" w:hAnsiTheme="majorHAnsi"/>
          <w:color w:val="002060"/>
          <w:sz w:val="23"/>
          <w:szCs w:val="23"/>
        </w:rPr>
        <w:t xml:space="preserve">para el periodo </w:t>
      </w:r>
      <w:r w:rsidR="00C55BDF">
        <w:rPr>
          <w:rFonts w:asciiTheme="majorHAnsi" w:hAnsiTheme="majorHAnsi"/>
          <w:color w:val="002060"/>
          <w:sz w:val="23"/>
          <w:szCs w:val="23"/>
        </w:rPr>
        <w:t>2021/2022</w:t>
      </w:r>
      <w:r w:rsidR="00BA5D7D">
        <w:rPr>
          <w:rFonts w:asciiTheme="majorHAnsi" w:hAnsiTheme="majorHAnsi"/>
          <w:color w:val="002060"/>
          <w:sz w:val="23"/>
          <w:szCs w:val="23"/>
        </w:rPr>
        <w:t>.</w:t>
      </w:r>
    </w:p>
    <w:p w14:paraId="59668186" w14:textId="4C83D842" w:rsidR="00534A9C" w:rsidRDefault="00534A9C" w:rsidP="00173D34">
      <w:pPr>
        <w:pStyle w:val="NormalWeb"/>
        <w:spacing w:before="0" w:beforeAutospacing="0" w:after="0" w:afterAutospacing="0"/>
        <w:jc w:val="both"/>
        <w:rPr>
          <w:rFonts w:asciiTheme="majorHAnsi" w:hAnsiTheme="majorHAnsi"/>
          <w:color w:val="002060"/>
          <w:sz w:val="23"/>
          <w:szCs w:val="23"/>
        </w:rPr>
      </w:pPr>
    </w:p>
    <w:p w14:paraId="7FF95509" w14:textId="6F37E4B5" w:rsidR="006462BA" w:rsidRPr="006462BA" w:rsidRDefault="00534A9C" w:rsidP="006462BA">
      <w:pPr>
        <w:pStyle w:val="NormalWeb"/>
        <w:spacing w:before="0" w:beforeAutospacing="0" w:after="0" w:afterAutospacing="0"/>
        <w:jc w:val="both"/>
        <w:rPr>
          <w:rFonts w:asciiTheme="majorHAnsi" w:hAnsiTheme="majorHAnsi"/>
          <w:color w:val="002060"/>
          <w:sz w:val="23"/>
          <w:szCs w:val="23"/>
        </w:rPr>
      </w:pPr>
      <w:r>
        <w:rPr>
          <w:rFonts w:asciiTheme="majorHAnsi" w:hAnsiTheme="majorHAnsi"/>
          <w:color w:val="002060"/>
          <w:sz w:val="23"/>
          <w:szCs w:val="23"/>
        </w:rPr>
        <w:t xml:space="preserve">Estos Fondos Next </w:t>
      </w:r>
      <w:proofErr w:type="spellStart"/>
      <w:r>
        <w:rPr>
          <w:rFonts w:asciiTheme="majorHAnsi" w:hAnsiTheme="majorHAnsi"/>
          <w:color w:val="002060"/>
          <w:sz w:val="23"/>
          <w:szCs w:val="23"/>
        </w:rPr>
        <w:t>Generatio</w:t>
      </w:r>
      <w:r w:rsidR="00A35A0F">
        <w:rPr>
          <w:rFonts w:asciiTheme="majorHAnsi" w:hAnsiTheme="majorHAnsi"/>
          <w:color w:val="002060"/>
          <w:sz w:val="23"/>
          <w:szCs w:val="23"/>
        </w:rPr>
        <w:t>n</w:t>
      </w:r>
      <w:proofErr w:type="spellEnd"/>
      <w:r w:rsidR="00D37F09">
        <w:rPr>
          <w:rFonts w:asciiTheme="majorHAnsi" w:hAnsiTheme="majorHAnsi"/>
          <w:color w:val="002060"/>
          <w:sz w:val="23"/>
          <w:szCs w:val="23"/>
        </w:rPr>
        <w:t>,</w:t>
      </w:r>
      <w:r w:rsidR="00A35A0F">
        <w:rPr>
          <w:rFonts w:asciiTheme="majorHAnsi" w:hAnsiTheme="majorHAnsi"/>
          <w:color w:val="002060"/>
          <w:sz w:val="23"/>
          <w:szCs w:val="23"/>
        </w:rPr>
        <w:t xml:space="preserve"> </w:t>
      </w:r>
      <w:r w:rsidR="00BA5D7D">
        <w:rPr>
          <w:rFonts w:asciiTheme="majorHAnsi" w:hAnsiTheme="majorHAnsi"/>
          <w:color w:val="002060"/>
          <w:sz w:val="23"/>
          <w:szCs w:val="23"/>
        </w:rPr>
        <w:t xml:space="preserve">en lo relativo a agua, </w:t>
      </w:r>
      <w:r w:rsidR="00A35A0F">
        <w:rPr>
          <w:rFonts w:asciiTheme="majorHAnsi" w:hAnsiTheme="majorHAnsi"/>
          <w:color w:val="002060"/>
          <w:sz w:val="23"/>
          <w:szCs w:val="23"/>
        </w:rPr>
        <w:t>so</w:t>
      </w:r>
      <w:r w:rsidR="00735296">
        <w:rPr>
          <w:rFonts w:asciiTheme="majorHAnsi" w:hAnsiTheme="majorHAnsi"/>
          <w:color w:val="002060"/>
          <w:sz w:val="23"/>
          <w:szCs w:val="23"/>
        </w:rPr>
        <w:t>n</w:t>
      </w:r>
      <w:r>
        <w:rPr>
          <w:rFonts w:asciiTheme="majorHAnsi" w:hAnsiTheme="majorHAnsi"/>
          <w:color w:val="002060"/>
          <w:sz w:val="23"/>
          <w:szCs w:val="23"/>
        </w:rPr>
        <w:t xml:space="preserve"> una oportunidad</w:t>
      </w:r>
      <w:r w:rsidR="00D37F09">
        <w:rPr>
          <w:rFonts w:asciiTheme="majorHAnsi" w:hAnsiTheme="majorHAnsi"/>
          <w:color w:val="002060"/>
          <w:sz w:val="23"/>
          <w:szCs w:val="23"/>
        </w:rPr>
        <w:t xml:space="preserve"> desaprovechada, </w:t>
      </w:r>
      <w:r w:rsidR="00601948">
        <w:rPr>
          <w:rFonts w:asciiTheme="majorHAnsi" w:hAnsiTheme="majorHAnsi"/>
          <w:color w:val="002060"/>
          <w:sz w:val="23"/>
          <w:szCs w:val="23"/>
        </w:rPr>
        <w:t>de manera que se tendrá</w:t>
      </w:r>
      <w:r w:rsidR="007510B6">
        <w:rPr>
          <w:rFonts w:asciiTheme="majorHAnsi" w:hAnsiTheme="majorHAnsi"/>
          <w:color w:val="002060"/>
          <w:sz w:val="23"/>
          <w:szCs w:val="23"/>
        </w:rPr>
        <w:t xml:space="preserve"> que impulsar el modelo concesional para poder acometer las inversiones prioritaria</w:t>
      </w:r>
      <w:r w:rsidR="00E717C6">
        <w:rPr>
          <w:rFonts w:asciiTheme="majorHAnsi" w:hAnsiTheme="majorHAnsi"/>
          <w:color w:val="002060"/>
          <w:sz w:val="23"/>
          <w:szCs w:val="23"/>
        </w:rPr>
        <w:t xml:space="preserve"> en la materia</w:t>
      </w:r>
      <w:r w:rsidR="00735296">
        <w:rPr>
          <w:rFonts w:asciiTheme="majorHAnsi" w:hAnsiTheme="majorHAnsi"/>
          <w:color w:val="002060"/>
          <w:sz w:val="23"/>
          <w:szCs w:val="23"/>
        </w:rPr>
        <w:t xml:space="preserve">. </w:t>
      </w:r>
      <w:r w:rsidR="00B85EC5">
        <w:rPr>
          <w:rFonts w:asciiTheme="majorHAnsi" w:hAnsiTheme="majorHAnsi"/>
          <w:color w:val="002060"/>
          <w:sz w:val="23"/>
          <w:szCs w:val="23"/>
        </w:rPr>
        <w:t>E</w:t>
      </w:r>
      <w:r w:rsidR="00766357">
        <w:rPr>
          <w:rFonts w:asciiTheme="majorHAnsi" w:hAnsiTheme="majorHAnsi"/>
          <w:color w:val="002060"/>
          <w:sz w:val="23"/>
          <w:szCs w:val="23"/>
        </w:rPr>
        <w:t>ste</w:t>
      </w:r>
      <w:r w:rsidR="00B85EC5">
        <w:rPr>
          <w:rFonts w:asciiTheme="majorHAnsi" w:hAnsiTheme="majorHAnsi"/>
          <w:color w:val="002060"/>
          <w:sz w:val="23"/>
          <w:szCs w:val="23"/>
        </w:rPr>
        <w:t xml:space="preserve"> sistema de colaboración público-privada </w:t>
      </w:r>
      <w:r w:rsidR="00766357">
        <w:rPr>
          <w:rFonts w:asciiTheme="majorHAnsi" w:hAnsiTheme="majorHAnsi"/>
          <w:color w:val="002060"/>
          <w:sz w:val="23"/>
          <w:szCs w:val="23"/>
        </w:rPr>
        <w:t xml:space="preserve">(PPP) funciona con éxito fuera de </w:t>
      </w:r>
      <w:r w:rsidR="006462BA" w:rsidRPr="006462BA">
        <w:rPr>
          <w:rFonts w:asciiTheme="majorHAnsi" w:hAnsiTheme="majorHAnsi"/>
          <w:color w:val="002060"/>
          <w:sz w:val="23"/>
          <w:szCs w:val="23"/>
        </w:rPr>
        <w:t>España</w:t>
      </w:r>
      <w:r w:rsidR="003309DF">
        <w:rPr>
          <w:rFonts w:asciiTheme="majorHAnsi" w:hAnsiTheme="majorHAnsi"/>
          <w:color w:val="002060"/>
          <w:sz w:val="23"/>
          <w:szCs w:val="23"/>
        </w:rPr>
        <w:t>, ya que, por concesión, las empresas de infraest</w:t>
      </w:r>
      <w:r w:rsidR="0011774D">
        <w:rPr>
          <w:rFonts w:asciiTheme="majorHAnsi" w:hAnsiTheme="majorHAnsi"/>
          <w:color w:val="002060"/>
          <w:sz w:val="23"/>
          <w:szCs w:val="23"/>
        </w:rPr>
        <w:t>r</w:t>
      </w:r>
      <w:r w:rsidR="003309DF">
        <w:rPr>
          <w:rFonts w:asciiTheme="majorHAnsi" w:hAnsiTheme="majorHAnsi"/>
          <w:color w:val="002060"/>
          <w:sz w:val="23"/>
          <w:szCs w:val="23"/>
        </w:rPr>
        <w:t xml:space="preserve">ucturas españolas </w:t>
      </w:r>
      <w:r w:rsidR="002C1A37">
        <w:rPr>
          <w:rFonts w:asciiTheme="majorHAnsi" w:hAnsiTheme="majorHAnsi"/>
          <w:color w:val="002060"/>
          <w:sz w:val="23"/>
          <w:szCs w:val="23"/>
        </w:rPr>
        <w:t>han contratado de media</w:t>
      </w:r>
      <w:r w:rsidR="003309DF">
        <w:rPr>
          <w:rFonts w:asciiTheme="majorHAnsi" w:hAnsiTheme="majorHAnsi"/>
          <w:color w:val="002060"/>
          <w:sz w:val="23"/>
          <w:szCs w:val="23"/>
        </w:rPr>
        <w:t xml:space="preserve"> </w:t>
      </w:r>
      <w:r w:rsidR="00E72B59">
        <w:rPr>
          <w:rFonts w:asciiTheme="majorHAnsi" w:hAnsiTheme="majorHAnsi"/>
          <w:color w:val="002060"/>
          <w:sz w:val="23"/>
          <w:szCs w:val="23"/>
        </w:rPr>
        <w:t xml:space="preserve">12.070 M€/año, representando las concesiones hidráulicas el </w:t>
      </w:r>
      <w:r w:rsidR="00692E5E">
        <w:rPr>
          <w:rFonts w:asciiTheme="majorHAnsi" w:hAnsiTheme="majorHAnsi"/>
          <w:color w:val="002060"/>
          <w:sz w:val="23"/>
          <w:szCs w:val="23"/>
        </w:rPr>
        <w:t>7,4%. España</w:t>
      </w:r>
      <w:r w:rsidR="006462BA" w:rsidRPr="006462BA">
        <w:rPr>
          <w:rFonts w:asciiTheme="majorHAnsi" w:hAnsiTheme="majorHAnsi"/>
          <w:color w:val="002060"/>
          <w:sz w:val="23"/>
          <w:szCs w:val="23"/>
        </w:rPr>
        <w:t xml:space="preserve"> es un país atractivo para </w:t>
      </w:r>
      <w:r w:rsidR="002C1A37">
        <w:rPr>
          <w:rFonts w:asciiTheme="majorHAnsi" w:hAnsiTheme="majorHAnsi"/>
          <w:color w:val="002060"/>
          <w:sz w:val="23"/>
          <w:szCs w:val="23"/>
        </w:rPr>
        <w:t>los inversores,</w:t>
      </w:r>
      <w:r w:rsidR="006462BA" w:rsidRPr="006462BA">
        <w:rPr>
          <w:rFonts w:asciiTheme="majorHAnsi" w:hAnsiTheme="majorHAnsi"/>
          <w:color w:val="002060"/>
          <w:sz w:val="23"/>
          <w:szCs w:val="23"/>
        </w:rPr>
        <w:t xml:space="preserve"> pero la regulación actual impide la atracción de financiación privada</w:t>
      </w:r>
      <w:r w:rsidR="00692E5E">
        <w:rPr>
          <w:rFonts w:asciiTheme="majorHAnsi" w:hAnsiTheme="majorHAnsi"/>
          <w:color w:val="002060"/>
          <w:sz w:val="23"/>
          <w:szCs w:val="23"/>
        </w:rPr>
        <w:t>.</w:t>
      </w:r>
    </w:p>
    <w:p w14:paraId="6706E3D3" w14:textId="77777777" w:rsidR="0095274D" w:rsidRDefault="0095274D" w:rsidP="00173D34">
      <w:pPr>
        <w:pStyle w:val="NormalWeb"/>
        <w:spacing w:before="0" w:beforeAutospacing="0" w:after="0" w:afterAutospacing="0"/>
        <w:jc w:val="both"/>
        <w:rPr>
          <w:rFonts w:asciiTheme="majorHAnsi" w:hAnsiTheme="majorHAnsi"/>
          <w:color w:val="002060"/>
          <w:sz w:val="23"/>
          <w:szCs w:val="23"/>
        </w:rPr>
      </w:pPr>
    </w:p>
    <w:p w14:paraId="5A90A859" w14:textId="1EC463DD" w:rsidR="0058215D" w:rsidRPr="0058215D" w:rsidRDefault="004C4730" w:rsidP="0058215D">
      <w:pPr>
        <w:pStyle w:val="NormalWeb"/>
        <w:spacing w:before="0" w:beforeAutospacing="0" w:after="0" w:afterAutospacing="0"/>
        <w:jc w:val="both"/>
        <w:rPr>
          <w:rFonts w:asciiTheme="majorHAnsi" w:hAnsiTheme="majorHAnsi"/>
          <w:color w:val="002060"/>
          <w:sz w:val="23"/>
          <w:szCs w:val="23"/>
        </w:rPr>
      </w:pPr>
      <w:r>
        <w:rPr>
          <w:rFonts w:asciiTheme="majorHAnsi" w:hAnsiTheme="majorHAnsi"/>
          <w:color w:val="002060"/>
          <w:sz w:val="23"/>
          <w:szCs w:val="23"/>
        </w:rPr>
        <w:t xml:space="preserve">Finalmente, desde SEOPAN, han recordado los ODS afectados </w:t>
      </w:r>
      <w:r w:rsidR="00AF1349">
        <w:rPr>
          <w:rFonts w:asciiTheme="majorHAnsi" w:hAnsiTheme="majorHAnsi"/>
          <w:color w:val="002060"/>
          <w:sz w:val="23"/>
          <w:szCs w:val="23"/>
        </w:rPr>
        <w:t xml:space="preserve">por esta falta de inversión; </w:t>
      </w:r>
      <w:r w:rsidR="00E718C4" w:rsidRPr="009A451A">
        <w:rPr>
          <w:rFonts w:asciiTheme="majorHAnsi" w:hAnsiTheme="majorHAnsi"/>
          <w:color w:val="002060"/>
          <w:sz w:val="23"/>
          <w:szCs w:val="23"/>
        </w:rPr>
        <w:t xml:space="preserve">ODS 6 </w:t>
      </w:r>
      <w:r w:rsidR="00700327" w:rsidRPr="009A451A">
        <w:rPr>
          <w:rFonts w:asciiTheme="majorHAnsi" w:hAnsiTheme="majorHAnsi"/>
          <w:color w:val="002060"/>
          <w:sz w:val="23"/>
          <w:szCs w:val="23"/>
        </w:rPr>
        <w:t>“Agua limpia y saneamiento”</w:t>
      </w:r>
      <w:r w:rsidR="008F18A6">
        <w:rPr>
          <w:rFonts w:asciiTheme="majorHAnsi" w:hAnsiTheme="majorHAnsi"/>
          <w:color w:val="002060"/>
          <w:sz w:val="23"/>
          <w:szCs w:val="23"/>
        </w:rPr>
        <w:t xml:space="preserve"> (para garantizar la disp</w:t>
      </w:r>
      <w:r w:rsidR="0011774D">
        <w:rPr>
          <w:rFonts w:asciiTheme="majorHAnsi" w:hAnsiTheme="majorHAnsi"/>
          <w:color w:val="002060"/>
          <w:sz w:val="23"/>
          <w:szCs w:val="23"/>
        </w:rPr>
        <w:t>on</w:t>
      </w:r>
      <w:r w:rsidR="008F18A6">
        <w:rPr>
          <w:rFonts w:asciiTheme="majorHAnsi" w:hAnsiTheme="majorHAnsi"/>
          <w:color w:val="002060"/>
          <w:sz w:val="23"/>
          <w:szCs w:val="23"/>
        </w:rPr>
        <w:t>ibilidad)</w:t>
      </w:r>
      <w:r w:rsidR="00AF1349" w:rsidRPr="009A451A">
        <w:rPr>
          <w:rFonts w:asciiTheme="majorHAnsi" w:hAnsiTheme="majorHAnsi"/>
          <w:color w:val="002060"/>
          <w:sz w:val="23"/>
          <w:szCs w:val="23"/>
        </w:rPr>
        <w:t>,</w:t>
      </w:r>
      <w:r w:rsidR="00DB6B1B" w:rsidRPr="0058215D">
        <w:rPr>
          <w:rFonts w:asciiTheme="majorHAnsi" w:hAnsiTheme="majorHAnsi"/>
          <w:color w:val="002060"/>
          <w:sz w:val="23"/>
          <w:szCs w:val="23"/>
        </w:rPr>
        <w:t xml:space="preserve"> </w:t>
      </w:r>
      <w:r w:rsidR="00DB6B1B" w:rsidRPr="009A451A">
        <w:rPr>
          <w:rFonts w:asciiTheme="majorHAnsi" w:hAnsiTheme="majorHAnsi"/>
          <w:color w:val="002060"/>
          <w:sz w:val="23"/>
          <w:szCs w:val="23"/>
        </w:rPr>
        <w:t>ODS 9 “Industria, Innovación e Infraestructura”</w:t>
      </w:r>
      <w:r w:rsidR="00DB6B1B" w:rsidRPr="0058215D">
        <w:rPr>
          <w:rFonts w:asciiTheme="majorHAnsi" w:hAnsiTheme="majorHAnsi"/>
          <w:color w:val="002060"/>
          <w:sz w:val="23"/>
          <w:szCs w:val="23"/>
        </w:rPr>
        <w:t xml:space="preserve"> </w:t>
      </w:r>
      <w:r w:rsidR="00A97395">
        <w:rPr>
          <w:rFonts w:asciiTheme="majorHAnsi" w:hAnsiTheme="majorHAnsi"/>
          <w:color w:val="002060"/>
          <w:sz w:val="23"/>
          <w:szCs w:val="23"/>
        </w:rPr>
        <w:t xml:space="preserve">(en lo referido a solucionar </w:t>
      </w:r>
      <w:r w:rsidR="00F64B5C" w:rsidRPr="0058215D">
        <w:rPr>
          <w:rFonts w:asciiTheme="majorHAnsi" w:hAnsiTheme="majorHAnsi"/>
          <w:color w:val="002060"/>
          <w:sz w:val="23"/>
          <w:szCs w:val="23"/>
        </w:rPr>
        <w:t xml:space="preserve">las </w:t>
      </w:r>
      <w:r w:rsidR="00DB6B1B" w:rsidRPr="0058215D">
        <w:rPr>
          <w:rFonts w:asciiTheme="majorHAnsi" w:hAnsiTheme="majorHAnsi"/>
          <w:color w:val="002060"/>
          <w:sz w:val="23"/>
          <w:szCs w:val="23"/>
        </w:rPr>
        <w:t xml:space="preserve">pérdidas </w:t>
      </w:r>
      <w:r w:rsidR="00F64B5C" w:rsidRPr="0058215D">
        <w:rPr>
          <w:rFonts w:asciiTheme="majorHAnsi" w:hAnsiTheme="majorHAnsi"/>
          <w:color w:val="002060"/>
          <w:sz w:val="23"/>
          <w:szCs w:val="23"/>
        </w:rPr>
        <w:t xml:space="preserve">en </w:t>
      </w:r>
      <w:r w:rsidR="00DB6B1B" w:rsidRPr="0058215D">
        <w:rPr>
          <w:rFonts w:asciiTheme="majorHAnsi" w:hAnsiTheme="majorHAnsi"/>
          <w:color w:val="002060"/>
          <w:sz w:val="23"/>
          <w:szCs w:val="23"/>
        </w:rPr>
        <w:t>distribución</w:t>
      </w:r>
      <w:r w:rsidR="00F64B5C" w:rsidRPr="0058215D">
        <w:rPr>
          <w:rFonts w:asciiTheme="majorHAnsi" w:hAnsiTheme="majorHAnsi"/>
          <w:color w:val="002060"/>
          <w:sz w:val="23"/>
          <w:szCs w:val="23"/>
        </w:rPr>
        <w:t xml:space="preserve"> de agua</w:t>
      </w:r>
      <w:r w:rsidR="00DB6B1B" w:rsidRPr="0058215D">
        <w:rPr>
          <w:rFonts w:asciiTheme="majorHAnsi" w:hAnsiTheme="majorHAnsi"/>
          <w:color w:val="002060"/>
          <w:sz w:val="23"/>
          <w:szCs w:val="23"/>
        </w:rPr>
        <w:t xml:space="preserve"> </w:t>
      </w:r>
      <w:r w:rsidR="00A97395">
        <w:rPr>
          <w:rFonts w:asciiTheme="majorHAnsi" w:hAnsiTheme="majorHAnsi"/>
          <w:color w:val="002060"/>
          <w:sz w:val="23"/>
          <w:szCs w:val="23"/>
        </w:rPr>
        <w:t>y mejora de</w:t>
      </w:r>
      <w:r w:rsidR="00627558" w:rsidRPr="0058215D">
        <w:rPr>
          <w:rFonts w:asciiTheme="majorHAnsi" w:hAnsiTheme="majorHAnsi"/>
          <w:color w:val="002060"/>
          <w:sz w:val="23"/>
          <w:szCs w:val="23"/>
        </w:rPr>
        <w:t xml:space="preserve"> la</w:t>
      </w:r>
      <w:r w:rsidR="00DB6B1B" w:rsidRPr="0058215D">
        <w:rPr>
          <w:rFonts w:asciiTheme="majorHAnsi" w:hAnsiTheme="majorHAnsi"/>
          <w:color w:val="002060"/>
          <w:sz w:val="23"/>
          <w:szCs w:val="23"/>
        </w:rPr>
        <w:t xml:space="preserve"> calidad de</w:t>
      </w:r>
      <w:r w:rsidR="00627558" w:rsidRPr="0058215D">
        <w:rPr>
          <w:rFonts w:asciiTheme="majorHAnsi" w:hAnsiTheme="majorHAnsi"/>
          <w:color w:val="002060"/>
          <w:sz w:val="23"/>
          <w:szCs w:val="23"/>
        </w:rPr>
        <w:t xml:space="preserve"> las</w:t>
      </w:r>
      <w:r w:rsidR="00DB6B1B" w:rsidRPr="0058215D">
        <w:rPr>
          <w:rFonts w:asciiTheme="majorHAnsi" w:hAnsiTheme="majorHAnsi"/>
          <w:color w:val="002060"/>
          <w:sz w:val="23"/>
          <w:szCs w:val="23"/>
        </w:rPr>
        <w:t xml:space="preserve"> redes de saneamiento, distribución y suministro de agua</w:t>
      </w:r>
      <w:r w:rsidR="00A97395">
        <w:rPr>
          <w:rFonts w:asciiTheme="majorHAnsi" w:hAnsiTheme="majorHAnsi"/>
          <w:color w:val="002060"/>
          <w:sz w:val="23"/>
          <w:szCs w:val="23"/>
        </w:rPr>
        <w:t xml:space="preserve">) </w:t>
      </w:r>
      <w:r w:rsidR="00AD428F" w:rsidRPr="0058215D">
        <w:rPr>
          <w:rFonts w:asciiTheme="majorHAnsi" w:hAnsiTheme="majorHAnsi"/>
          <w:color w:val="002060"/>
          <w:sz w:val="23"/>
          <w:szCs w:val="23"/>
        </w:rPr>
        <w:t xml:space="preserve"> </w:t>
      </w:r>
      <w:r w:rsidR="00AD428F" w:rsidRPr="009A451A">
        <w:rPr>
          <w:rFonts w:asciiTheme="majorHAnsi" w:hAnsiTheme="majorHAnsi"/>
          <w:color w:val="002060"/>
          <w:sz w:val="23"/>
          <w:szCs w:val="23"/>
        </w:rPr>
        <w:t>ODS 11 “Ciudades y comunidades sostenibles”</w:t>
      </w:r>
      <w:r w:rsidR="0043362E">
        <w:rPr>
          <w:rFonts w:asciiTheme="majorHAnsi" w:hAnsiTheme="majorHAnsi"/>
          <w:color w:val="002060"/>
          <w:sz w:val="23"/>
          <w:szCs w:val="23"/>
        </w:rPr>
        <w:t xml:space="preserve"> (ya </w:t>
      </w:r>
      <w:r w:rsidR="009453A5" w:rsidRPr="0058215D">
        <w:rPr>
          <w:rFonts w:asciiTheme="majorHAnsi" w:hAnsiTheme="majorHAnsi"/>
          <w:color w:val="002060"/>
          <w:sz w:val="23"/>
          <w:szCs w:val="23"/>
        </w:rPr>
        <w:t>que</w:t>
      </w:r>
      <w:r w:rsidR="004C69C8" w:rsidRPr="0058215D">
        <w:rPr>
          <w:rFonts w:asciiTheme="majorHAnsi" w:hAnsiTheme="majorHAnsi"/>
          <w:color w:val="002060"/>
          <w:sz w:val="23"/>
          <w:szCs w:val="23"/>
        </w:rPr>
        <w:t xml:space="preserve"> un 22% de </w:t>
      </w:r>
      <w:r w:rsidR="009453A5" w:rsidRPr="0058215D">
        <w:rPr>
          <w:rFonts w:asciiTheme="majorHAnsi" w:hAnsiTheme="majorHAnsi"/>
          <w:color w:val="002060"/>
          <w:sz w:val="23"/>
          <w:szCs w:val="23"/>
        </w:rPr>
        <w:t xml:space="preserve">las </w:t>
      </w:r>
      <w:r w:rsidR="004C69C8" w:rsidRPr="0058215D">
        <w:rPr>
          <w:rFonts w:asciiTheme="majorHAnsi" w:hAnsiTheme="majorHAnsi"/>
          <w:color w:val="002060"/>
          <w:sz w:val="23"/>
          <w:szCs w:val="23"/>
        </w:rPr>
        <w:t xml:space="preserve">viviendas </w:t>
      </w:r>
      <w:r w:rsidR="009453A5" w:rsidRPr="0058215D">
        <w:rPr>
          <w:rFonts w:asciiTheme="majorHAnsi" w:hAnsiTheme="majorHAnsi"/>
          <w:color w:val="002060"/>
          <w:sz w:val="23"/>
          <w:szCs w:val="23"/>
        </w:rPr>
        <w:t xml:space="preserve">siguen </w:t>
      </w:r>
      <w:r w:rsidR="004C69C8" w:rsidRPr="0058215D">
        <w:rPr>
          <w:rFonts w:asciiTheme="majorHAnsi" w:hAnsiTheme="majorHAnsi"/>
          <w:color w:val="002060"/>
          <w:sz w:val="23"/>
          <w:szCs w:val="23"/>
        </w:rPr>
        <w:t>sin servicios de depuración y un 4% sin servicios de alcantarillado</w:t>
      </w:r>
      <w:r w:rsidR="0043362E">
        <w:rPr>
          <w:rFonts w:asciiTheme="majorHAnsi" w:hAnsiTheme="majorHAnsi"/>
          <w:color w:val="002060"/>
          <w:sz w:val="23"/>
          <w:szCs w:val="23"/>
        </w:rPr>
        <w:t xml:space="preserve">) y </w:t>
      </w:r>
      <w:r w:rsidR="004F6969" w:rsidRPr="0058215D">
        <w:rPr>
          <w:rFonts w:asciiTheme="majorHAnsi" w:hAnsiTheme="majorHAnsi"/>
          <w:color w:val="002060"/>
          <w:sz w:val="23"/>
          <w:szCs w:val="23"/>
        </w:rPr>
        <w:t xml:space="preserve">el </w:t>
      </w:r>
      <w:r w:rsidR="004F6969" w:rsidRPr="009A451A">
        <w:rPr>
          <w:rFonts w:asciiTheme="majorHAnsi" w:hAnsiTheme="majorHAnsi"/>
          <w:color w:val="002060"/>
          <w:sz w:val="23"/>
          <w:szCs w:val="23"/>
        </w:rPr>
        <w:t>ODS 15</w:t>
      </w:r>
      <w:r w:rsidR="004F6969" w:rsidRPr="0058215D">
        <w:rPr>
          <w:rFonts w:asciiTheme="majorHAnsi" w:hAnsiTheme="majorHAnsi"/>
          <w:color w:val="002060"/>
          <w:sz w:val="23"/>
          <w:szCs w:val="23"/>
        </w:rPr>
        <w:t xml:space="preserve"> </w:t>
      </w:r>
      <w:r w:rsidR="0043362E">
        <w:rPr>
          <w:rFonts w:asciiTheme="majorHAnsi" w:hAnsiTheme="majorHAnsi"/>
          <w:color w:val="002060"/>
          <w:sz w:val="23"/>
          <w:szCs w:val="23"/>
        </w:rPr>
        <w:t xml:space="preserve">(que </w:t>
      </w:r>
      <w:r w:rsidR="004F6969" w:rsidRPr="0058215D">
        <w:rPr>
          <w:rFonts w:asciiTheme="majorHAnsi" w:hAnsiTheme="majorHAnsi"/>
          <w:color w:val="002060"/>
          <w:sz w:val="23"/>
          <w:szCs w:val="23"/>
        </w:rPr>
        <w:t xml:space="preserve">reclama luchar contra la </w:t>
      </w:r>
      <w:r w:rsidR="004F6969" w:rsidRPr="009A451A">
        <w:rPr>
          <w:rFonts w:asciiTheme="majorHAnsi" w:hAnsiTheme="majorHAnsi"/>
          <w:color w:val="002060"/>
          <w:sz w:val="23"/>
          <w:szCs w:val="23"/>
        </w:rPr>
        <w:t>desertificación, la sequía e inundaciones</w:t>
      </w:r>
      <w:r w:rsidR="00F2220C" w:rsidRPr="009A451A">
        <w:rPr>
          <w:rFonts w:asciiTheme="majorHAnsi" w:hAnsiTheme="majorHAnsi"/>
          <w:color w:val="002060"/>
          <w:sz w:val="23"/>
          <w:szCs w:val="23"/>
        </w:rPr>
        <w:t xml:space="preserve"> </w:t>
      </w:r>
      <w:r w:rsidR="00F2220C" w:rsidRPr="0058215D">
        <w:rPr>
          <w:rFonts w:asciiTheme="majorHAnsi" w:hAnsiTheme="majorHAnsi"/>
          <w:color w:val="002060"/>
          <w:sz w:val="23"/>
          <w:szCs w:val="23"/>
        </w:rPr>
        <w:t>que</w:t>
      </w:r>
      <w:r w:rsidR="004F6969" w:rsidRPr="0058215D">
        <w:rPr>
          <w:rFonts w:asciiTheme="majorHAnsi" w:hAnsiTheme="majorHAnsi"/>
          <w:color w:val="002060"/>
          <w:sz w:val="23"/>
          <w:szCs w:val="23"/>
        </w:rPr>
        <w:t xml:space="preserve">, </w:t>
      </w:r>
      <w:r w:rsidR="00F2220C" w:rsidRPr="0058215D">
        <w:rPr>
          <w:rFonts w:asciiTheme="majorHAnsi" w:hAnsiTheme="majorHAnsi"/>
          <w:color w:val="002060"/>
          <w:sz w:val="23"/>
          <w:szCs w:val="23"/>
        </w:rPr>
        <w:t xml:space="preserve">en el caso de España, son causa de </w:t>
      </w:r>
      <w:r w:rsidR="0029097F" w:rsidRPr="0058215D">
        <w:rPr>
          <w:rFonts w:asciiTheme="majorHAnsi" w:hAnsiTheme="majorHAnsi"/>
          <w:color w:val="002060"/>
          <w:sz w:val="23"/>
          <w:szCs w:val="23"/>
        </w:rPr>
        <w:t>la</w:t>
      </w:r>
      <w:r w:rsidR="009F1D47" w:rsidRPr="0058215D">
        <w:rPr>
          <w:rFonts w:asciiTheme="majorHAnsi" w:hAnsiTheme="majorHAnsi"/>
          <w:color w:val="002060"/>
          <w:sz w:val="23"/>
          <w:szCs w:val="23"/>
        </w:rPr>
        <w:t>s</w:t>
      </w:r>
      <w:r w:rsidR="0029097F" w:rsidRPr="0058215D">
        <w:rPr>
          <w:rFonts w:asciiTheme="majorHAnsi" w:hAnsiTheme="majorHAnsi"/>
          <w:color w:val="002060"/>
          <w:sz w:val="23"/>
          <w:szCs w:val="23"/>
        </w:rPr>
        <w:t xml:space="preserve"> mayor</w:t>
      </w:r>
      <w:r w:rsidR="009F1D47" w:rsidRPr="0058215D">
        <w:rPr>
          <w:rFonts w:asciiTheme="majorHAnsi" w:hAnsiTheme="majorHAnsi"/>
          <w:color w:val="002060"/>
          <w:sz w:val="23"/>
          <w:szCs w:val="23"/>
        </w:rPr>
        <w:t>es</w:t>
      </w:r>
      <w:r w:rsidR="0029097F" w:rsidRPr="0058215D">
        <w:rPr>
          <w:rFonts w:asciiTheme="majorHAnsi" w:hAnsiTheme="majorHAnsi"/>
          <w:color w:val="002060"/>
          <w:sz w:val="23"/>
          <w:szCs w:val="23"/>
        </w:rPr>
        <w:t xml:space="preserve"> catástrofe</w:t>
      </w:r>
      <w:r w:rsidR="009F1D47" w:rsidRPr="0058215D">
        <w:rPr>
          <w:rFonts w:asciiTheme="majorHAnsi" w:hAnsiTheme="majorHAnsi"/>
          <w:color w:val="002060"/>
          <w:sz w:val="23"/>
          <w:szCs w:val="23"/>
        </w:rPr>
        <w:t>s</w:t>
      </w:r>
      <w:r w:rsidR="0029097F" w:rsidRPr="0058215D">
        <w:rPr>
          <w:rFonts w:asciiTheme="majorHAnsi" w:hAnsiTheme="majorHAnsi"/>
          <w:color w:val="002060"/>
          <w:sz w:val="23"/>
          <w:szCs w:val="23"/>
        </w:rPr>
        <w:t xml:space="preserve"> natural</w:t>
      </w:r>
      <w:r w:rsidR="009F1D47" w:rsidRPr="0058215D">
        <w:rPr>
          <w:rFonts w:asciiTheme="majorHAnsi" w:hAnsiTheme="majorHAnsi"/>
          <w:color w:val="002060"/>
          <w:sz w:val="23"/>
          <w:szCs w:val="23"/>
        </w:rPr>
        <w:t>es</w:t>
      </w:r>
      <w:r w:rsidR="009A451A">
        <w:rPr>
          <w:rFonts w:asciiTheme="majorHAnsi" w:hAnsiTheme="majorHAnsi"/>
          <w:color w:val="002060"/>
          <w:sz w:val="23"/>
          <w:szCs w:val="23"/>
        </w:rPr>
        <w:t xml:space="preserve">; </w:t>
      </w:r>
      <w:r w:rsidR="0029097F" w:rsidRPr="0058215D">
        <w:rPr>
          <w:rFonts w:asciiTheme="majorHAnsi" w:hAnsiTheme="majorHAnsi"/>
          <w:color w:val="002060"/>
          <w:sz w:val="23"/>
          <w:szCs w:val="23"/>
        </w:rPr>
        <w:t>los daños en bienes, personas y pérdidas pecuniarias as</w:t>
      </w:r>
      <w:r w:rsidR="00463A10" w:rsidRPr="0058215D">
        <w:rPr>
          <w:rFonts w:asciiTheme="majorHAnsi" w:hAnsiTheme="majorHAnsi"/>
          <w:color w:val="002060"/>
          <w:sz w:val="23"/>
          <w:szCs w:val="23"/>
        </w:rPr>
        <w:t>cienden</w:t>
      </w:r>
      <w:r w:rsidR="0029097F" w:rsidRPr="0058215D">
        <w:rPr>
          <w:rFonts w:asciiTheme="majorHAnsi" w:hAnsiTheme="majorHAnsi"/>
          <w:color w:val="002060"/>
          <w:sz w:val="23"/>
          <w:szCs w:val="23"/>
        </w:rPr>
        <w:t xml:space="preserve"> a 5.320 M€ desde 1981</w:t>
      </w:r>
      <w:r w:rsidR="009A451A">
        <w:rPr>
          <w:rFonts w:asciiTheme="majorHAnsi" w:hAnsiTheme="majorHAnsi"/>
          <w:color w:val="002060"/>
          <w:sz w:val="23"/>
          <w:szCs w:val="23"/>
        </w:rPr>
        <w:t>).</w:t>
      </w:r>
    </w:p>
    <w:bookmarkEnd w:id="0"/>
    <w:sectPr w:rsidR="0058215D" w:rsidRPr="0058215D" w:rsidSect="007A4981">
      <w:headerReference w:type="even" r:id="rId8"/>
      <w:headerReference w:type="default" r:id="rId9"/>
      <w:footerReference w:type="even" r:id="rId10"/>
      <w:footerReference w:type="default" r:id="rId11"/>
      <w:headerReference w:type="first" r:id="rId12"/>
      <w:pgSz w:w="11900" w:h="16840"/>
      <w:pgMar w:top="180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B83B" w14:textId="77777777" w:rsidR="00DF377C" w:rsidRDefault="00DF377C" w:rsidP="0003778F">
      <w:r>
        <w:separator/>
      </w:r>
    </w:p>
    <w:p w14:paraId="1966525A" w14:textId="77777777" w:rsidR="00DF377C" w:rsidRDefault="00DF377C"/>
    <w:p w14:paraId="057212E7" w14:textId="77777777" w:rsidR="00DF377C" w:rsidRDefault="00DF377C" w:rsidP="00654ACB"/>
  </w:endnote>
  <w:endnote w:type="continuationSeparator" w:id="0">
    <w:p w14:paraId="6B9CF556" w14:textId="77777777" w:rsidR="00DF377C" w:rsidRDefault="00DF377C" w:rsidP="0003778F">
      <w:r>
        <w:continuationSeparator/>
      </w:r>
    </w:p>
    <w:p w14:paraId="7F7CE15E" w14:textId="77777777" w:rsidR="00DF377C" w:rsidRDefault="00DF377C"/>
    <w:p w14:paraId="74DEE089" w14:textId="77777777" w:rsidR="00DF377C" w:rsidRDefault="00DF377C" w:rsidP="0065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0F4B" w14:textId="77777777" w:rsidR="00D0691F" w:rsidRDefault="00D0691F"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CAD994B" w14:textId="77777777" w:rsidR="00D0691F" w:rsidRDefault="00D0691F"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2DF4" w14:textId="0A27F7A8" w:rsidR="00D0691F" w:rsidRDefault="00D0691F"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6724" w14:textId="77777777" w:rsidR="00DF377C" w:rsidRDefault="00DF377C" w:rsidP="0003778F">
      <w:r>
        <w:separator/>
      </w:r>
    </w:p>
    <w:p w14:paraId="351DB322" w14:textId="77777777" w:rsidR="00DF377C" w:rsidRDefault="00DF377C"/>
    <w:p w14:paraId="4F6DFE23" w14:textId="77777777" w:rsidR="00DF377C" w:rsidRDefault="00DF377C" w:rsidP="00654ACB"/>
  </w:footnote>
  <w:footnote w:type="continuationSeparator" w:id="0">
    <w:p w14:paraId="32DCAE22" w14:textId="77777777" w:rsidR="00DF377C" w:rsidRDefault="00DF377C" w:rsidP="0003778F">
      <w:r>
        <w:continuationSeparator/>
      </w:r>
    </w:p>
    <w:p w14:paraId="57110EF0" w14:textId="77777777" w:rsidR="00DF377C" w:rsidRDefault="00DF377C"/>
    <w:p w14:paraId="4476FD0E" w14:textId="77777777" w:rsidR="00DF377C" w:rsidRDefault="00DF377C" w:rsidP="0065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1B3A" w14:textId="77777777" w:rsidR="00D0691F" w:rsidRDefault="001B6C7D">
    <w:pPr>
      <w:pStyle w:val="Encabezado"/>
    </w:pPr>
    <w:r>
      <w:rPr>
        <w:noProof/>
      </w:rPr>
      <w:drawing>
        <wp:anchor distT="0" distB="0" distL="114300" distR="114300" simplePos="0" relativeHeight="251663360" behindDoc="1" locked="0" layoutInCell="1" allowOverlap="1" wp14:anchorId="18376A9A" wp14:editId="21016539">
          <wp:simplePos x="0" y="0"/>
          <wp:positionH relativeFrom="margin">
            <wp:align>center</wp:align>
          </wp:positionH>
          <wp:positionV relativeFrom="margin">
            <wp:align>center</wp:align>
          </wp:positionV>
          <wp:extent cx="7785735" cy="11012805"/>
          <wp:effectExtent l="0" t="0" r="5715" b="0"/>
          <wp:wrapNone/>
          <wp:docPr id="4" name="Imagen 4"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6D372B">
      <w:rPr>
        <w:noProof/>
      </w:rPr>
      <w:pict w14:anchorId="4D94F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4.25pt;height:842.5pt;z-index:-251657216;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2AFC" w14:textId="1659263B" w:rsidR="00D0691F" w:rsidRPr="003E55CC" w:rsidRDefault="003E55CC" w:rsidP="0087727B">
    <w:pPr>
      <w:pStyle w:val="Ttulo1"/>
      <w:ind w:right="-858"/>
      <w:jc w:val="left"/>
      <w:rPr>
        <w:sz w:val="28"/>
        <w:szCs w:val="28"/>
        <w:u w:val="single"/>
      </w:rPr>
    </w:pPr>
    <w:r w:rsidRPr="003E55CC">
      <w:rPr>
        <w:b w:val="0"/>
        <w:noProof/>
        <w:sz w:val="28"/>
        <w:szCs w:val="28"/>
        <w:u w:val="single"/>
      </w:rPr>
      <w:drawing>
        <wp:anchor distT="0" distB="0" distL="114300" distR="114300" simplePos="0" relativeHeight="251665408" behindDoc="0" locked="0" layoutInCell="1" allowOverlap="1" wp14:anchorId="2DDFE0E7" wp14:editId="51A78DE0">
          <wp:simplePos x="0" y="0"/>
          <wp:positionH relativeFrom="column">
            <wp:posOffset>4082415</wp:posOffset>
          </wp:positionH>
          <wp:positionV relativeFrom="paragraph">
            <wp:posOffset>-3810</wp:posOffset>
          </wp:positionV>
          <wp:extent cx="1844040" cy="699135"/>
          <wp:effectExtent l="0" t="0" r="3810" b="5715"/>
          <wp:wrapTopAndBottom/>
          <wp:docPr id="5" name="Imagen 5" descr="C:\Users\Julian Nuñez\AppData\Local\Microsoft\Windows\INetCache\Content.Outlook\QVS7LJ83\LOGO SEOPAN 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n Nuñez\AppData\Local\Microsoft\Windows\INetCache\Content.Outlook\QVS7LJ83\LOGO SEOPAN O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72B">
      <w:rPr>
        <w:b w:val="0"/>
        <w:noProof/>
        <w:color w:val="FF0000"/>
        <w:sz w:val="28"/>
        <w:szCs w:val="28"/>
        <w:u w:val="single"/>
      </w:rPr>
      <w:pict w14:anchorId="66AB6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85.8pt;margin-top:-171.5pt;width:613.05pt;height:867.15pt;z-index:-251654144;mso-wrap-edited:f;mso-position-horizontal-relative:margin;mso-position-vertical-relative:margin" wrapcoords="-26 0 -26 21562 21600 21562 21600 0 -26 0">
          <v:imagedata r:id="rId2" o:title="A4bg-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AC91" w14:textId="77777777" w:rsidR="00D0691F" w:rsidRDefault="006D372B">
    <w:pPr>
      <w:pStyle w:val="Encabezado"/>
    </w:pPr>
    <w:r>
      <w:rPr>
        <w:noProof/>
      </w:rPr>
      <w:pict w14:anchorId="1D133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3.05pt;height:867.15pt;z-index:-251652096;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36pt" o:bullet="t">
        <v:imagedata r:id="rId1" o:title="ico-lista"/>
      </v:shape>
    </w:pict>
  </w:numPicBullet>
  <w:numPicBullet w:numPicBulletId="1">
    <w:pict>
      <v:shape id="_x0000_i1027" type="#_x0000_t75" style="width:150pt;height:155.25pt;visibility:visible;mso-wrap-style:square" o:bullet="t">
        <v:imagedata r:id="rId2" o:title=""/>
      </v:shape>
    </w:pict>
  </w:numPicBullet>
  <w:abstractNum w:abstractNumId="0" w15:restartNumberingAfterBreak="0">
    <w:nsid w:val="037A1E92"/>
    <w:multiLevelType w:val="hybridMultilevel"/>
    <w:tmpl w:val="226877EE"/>
    <w:lvl w:ilvl="0" w:tplc="6B2A8A1E">
      <w:start w:val="1"/>
      <w:numFmt w:val="bullet"/>
      <w:lvlText w:val="•"/>
      <w:lvlJc w:val="left"/>
      <w:pPr>
        <w:tabs>
          <w:tab w:val="num" w:pos="720"/>
        </w:tabs>
        <w:ind w:left="720" w:hanging="360"/>
      </w:pPr>
      <w:rPr>
        <w:rFonts w:ascii="Arial" w:hAnsi="Arial" w:hint="default"/>
      </w:rPr>
    </w:lvl>
    <w:lvl w:ilvl="1" w:tplc="1116E790" w:tentative="1">
      <w:start w:val="1"/>
      <w:numFmt w:val="bullet"/>
      <w:lvlText w:val="•"/>
      <w:lvlJc w:val="left"/>
      <w:pPr>
        <w:tabs>
          <w:tab w:val="num" w:pos="1440"/>
        </w:tabs>
        <w:ind w:left="1440" w:hanging="360"/>
      </w:pPr>
      <w:rPr>
        <w:rFonts w:ascii="Arial" w:hAnsi="Arial" w:hint="default"/>
      </w:rPr>
    </w:lvl>
    <w:lvl w:ilvl="2" w:tplc="2DA6BF1A" w:tentative="1">
      <w:start w:val="1"/>
      <w:numFmt w:val="bullet"/>
      <w:lvlText w:val="•"/>
      <w:lvlJc w:val="left"/>
      <w:pPr>
        <w:tabs>
          <w:tab w:val="num" w:pos="2160"/>
        </w:tabs>
        <w:ind w:left="2160" w:hanging="360"/>
      </w:pPr>
      <w:rPr>
        <w:rFonts w:ascii="Arial" w:hAnsi="Arial" w:hint="default"/>
      </w:rPr>
    </w:lvl>
    <w:lvl w:ilvl="3" w:tplc="F1CCBFFE" w:tentative="1">
      <w:start w:val="1"/>
      <w:numFmt w:val="bullet"/>
      <w:lvlText w:val="•"/>
      <w:lvlJc w:val="left"/>
      <w:pPr>
        <w:tabs>
          <w:tab w:val="num" w:pos="2880"/>
        </w:tabs>
        <w:ind w:left="2880" w:hanging="360"/>
      </w:pPr>
      <w:rPr>
        <w:rFonts w:ascii="Arial" w:hAnsi="Arial" w:hint="default"/>
      </w:rPr>
    </w:lvl>
    <w:lvl w:ilvl="4" w:tplc="05A61800" w:tentative="1">
      <w:start w:val="1"/>
      <w:numFmt w:val="bullet"/>
      <w:lvlText w:val="•"/>
      <w:lvlJc w:val="left"/>
      <w:pPr>
        <w:tabs>
          <w:tab w:val="num" w:pos="3600"/>
        </w:tabs>
        <w:ind w:left="3600" w:hanging="360"/>
      </w:pPr>
      <w:rPr>
        <w:rFonts w:ascii="Arial" w:hAnsi="Arial" w:hint="default"/>
      </w:rPr>
    </w:lvl>
    <w:lvl w:ilvl="5" w:tplc="04465196" w:tentative="1">
      <w:start w:val="1"/>
      <w:numFmt w:val="bullet"/>
      <w:lvlText w:val="•"/>
      <w:lvlJc w:val="left"/>
      <w:pPr>
        <w:tabs>
          <w:tab w:val="num" w:pos="4320"/>
        </w:tabs>
        <w:ind w:left="4320" w:hanging="360"/>
      </w:pPr>
      <w:rPr>
        <w:rFonts w:ascii="Arial" w:hAnsi="Arial" w:hint="default"/>
      </w:rPr>
    </w:lvl>
    <w:lvl w:ilvl="6" w:tplc="4E126EFC" w:tentative="1">
      <w:start w:val="1"/>
      <w:numFmt w:val="bullet"/>
      <w:lvlText w:val="•"/>
      <w:lvlJc w:val="left"/>
      <w:pPr>
        <w:tabs>
          <w:tab w:val="num" w:pos="5040"/>
        </w:tabs>
        <w:ind w:left="5040" w:hanging="360"/>
      </w:pPr>
      <w:rPr>
        <w:rFonts w:ascii="Arial" w:hAnsi="Arial" w:hint="default"/>
      </w:rPr>
    </w:lvl>
    <w:lvl w:ilvl="7" w:tplc="1758D514" w:tentative="1">
      <w:start w:val="1"/>
      <w:numFmt w:val="bullet"/>
      <w:lvlText w:val="•"/>
      <w:lvlJc w:val="left"/>
      <w:pPr>
        <w:tabs>
          <w:tab w:val="num" w:pos="5760"/>
        </w:tabs>
        <w:ind w:left="5760" w:hanging="360"/>
      </w:pPr>
      <w:rPr>
        <w:rFonts w:ascii="Arial" w:hAnsi="Arial" w:hint="default"/>
      </w:rPr>
    </w:lvl>
    <w:lvl w:ilvl="8" w:tplc="E38043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DD241D"/>
    <w:multiLevelType w:val="hybridMultilevel"/>
    <w:tmpl w:val="5C62A310"/>
    <w:lvl w:ilvl="0" w:tplc="4796BCA4">
      <w:start w:val="1"/>
      <w:numFmt w:val="bullet"/>
      <w:lvlText w:val="•"/>
      <w:lvlJc w:val="left"/>
      <w:pPr>
        <w:tabs>
          <w:tab w:val="num" w:pos="720"/>
        </w:tabs>
        <w:ind w:left="720" w:hanging="360"/>
      </w:pPr>
      <w:rPr>
        <w:rFonts w:ascii="Arial" w:hAnsi="Arial" w:hint="default"/>
      </w:rPr>
    </w:lvl>
    <w:lvl w:ilvl="1" w:tplc="93246442" w:tentative="1">
      <w:start w:val="1"/>
      <w:numFmt w:val="bullet"/>
      <w:lvlText w:val="•"/>
      <w:lvlJc w:val="left"/>
      <w:pPr>
        <w:tabs>
          <w:tab w:val="num" w:pos="1440"/>
        </w:tabs>
        <w:ind w:left="1440" w:hanging="360"/>
      </w:pPr>
      <w:rPr>
        <w:rFonts w:ascii="Arial" w:hAnsi="Arial" w:hint="default"/>
      </w:rPr>
    </w:lvl>
    <w:lvl w:ilvl="2" w:tplc="B2F260E2" w:tentative="1">
      <w:start w:val="1"/>
      <w:numFmt w:val="bullet"/>
      <w:lvlText w:val="•"/>
      <w:lvlJc w:val="left"/>
      <w:pPr>
        <w:tabs>
          <w:tab w:val="num" w:pos="2160"/>
        </w:tabs>
        <w:ind w:left="2160" w:hanging="360"/>
      </w:pPr>
      <w:rPr>
        <w:rFonts w:ascii="Arial" w:hAnsi="Arial" w:hint="default"/>
      </w:rPr>
    </w:lvl>
    <w:lvl w:ilvl="3" w:tplc="21D69028" w:tentative="1">
      <w:start w:val="1"/>
      <w:numFmt w:val="bullet"/>
      <w:lvlText w:val="•"/>
      <w:lvlJc w:val="left"/>
      <w:pPr>
        <w:tabs>
          <w:tab w:val="num" w:pos="2880"/>
        </w:tabs>
        <w:ind w:left="2880" w:hanging="360"/>
      </w:pPr>
      <w:rPr>
        <w:rFonts w:ascii="Arial" w:hAnsi="Arial" w:hint="default"/>
      </w:rPr>
    </w:lvl>
    <w:lvl w:ilvl="4" w:tplc="DB5030DE" w:tentative="1">
      <w:start w:val="1"/>
      <w:numFmt w:val="bullet"/>
      <w:lvlText w:val="•"/>
      <w:lvlJc w:val="left"/>
      <w:pPr>
        <w:tabs>
          <w:tab w:val="num" w:pos="3600"/>
        </w:tabs>
        <w:ind w:left="3600" w:hanging="360"/>
      </w:pPr>
      <w:rPr>
        <w:rFonts w:ascii="Arial" w:hAnsi="Arial" w:hint="default"/>
      </w:rPr>
    </w:lvl>
    <w:lvl w:ilvl="5" w:tplc="20CC752C" w:tentative="1">
      <w:start w:val="1"/>
      <w:numFmt w:val="bullet"/>
      <w:lvlText w:val="•"/>
      <w:lvlJc w:val="left"/>
      <w:pPr>
        <w:tabs>
          <w:tab w:val="num" w:pos="4320"/>
        </w:tabs>
        <w:ind w:left="4320" w:hanging="360"/>
      </w:pPr>
      <w:rPr>
        <w:rFonts w:ascii="Arial" w:hAnsi="Arial" w:hint="default"/>
      </w:rPr>
    </w:lvl>
    <w:lvl w:ilvl="6" w:tplc="9306E5B8" w:tentative="1">
      <w:start w:val="1"/>
      <w:numFmt w:val="bullet"/>
      <w:lvlText w:val="•"/>
      <w:lvlJc w:val="left"/>
      <w:pPr>
        <w:tabs>
          <w:tab w:val="num" w:pos="5040"/>
        </w:tabs>
        <w:ind w:left="5040" w:hanging="360"/>
      </w:pPr>
      <w:rPr>
        <w:rFonts w:ascii="Arial" w:hAnsi="Arial" w:hint="default"/>
      </w:rPr>
    </w:lvl>
    <w:lvl w:ilvl="7" w:tplc="8B2CA798" w:tentative="1">
      <w:start w:val="1"/>
      <w:numFmt w:val="bullet"/>
      <w:lvlText w:val="•"/>
      <w:lvlJc w:val="left"/>
      <w:pPr>
        <w:tabs>
          <w:tab w:val="num" w:pos="5760"/>
        </w:tabs>
        <w:ind w:left="5760" w:hanging="360"/>
      </w:pPr>
      <w:rPr>
        <w:rFonts w:ascii="Arial" w:hAnsi="Arial" w:hint="default"/>
      </w:rPr>
    </w:lvl>
    <w:lvl w:ilvl="8" w:tplc="1F3ED9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6002EE"/>
    <w:multiLevelType w:val="hybridMultilevel"/>
    <w:tmpl w:val="255EEE2E"/>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163865"/>
    <w:multiLevelType w:val="hybridMultilevel"/>
    <w:tmpl w:val="088E6DF0"/>
    <w:lvl w:ilvl="0" w:tplc="67B0266A">
      <w:start w:val="25"/>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3B7B44"/>
    <w:multiLevelType w:val="hybridMultilevel"/>
    <w:tmpl w:val="7E04C63A"/>
    <w:lvl w:ilvl="0" w:tplc="3B00C196">
      <w:start w:val="1"/>
      <w:numFmt w:val="bullet"/>
      <w:lvlText w:val="•"/>
      <w:lvlJc w:val="left"/>
      <w:pPr>
        <w:tabs>
          <w:tab w:val="num" w:pos="720"/>
        </w:tabs>
        <w:ind w:left="720" w:hanging="360"/>
      </w:pPr>
      <w:rPr>
        <w:rFonts w:ascii="Arial" w:hAnsi="Arial" w:hint="default"/>
      </w:rPr>
    </w:lvl>
    <w:lvl w:ilvl="1" w:tplc="18526DD0" w:tentative="1">
      <w:start w:val="1"/>
      <w:numFmt w:val="bullet"/>
      <w:lvlText w:val="•"/>
      <w:lvlJc w:val="left"/>
      <w:pPr>
        <w:tabs>
          <w:tab w:val="num" w:pos="1440"/>
        </w:tabs>
        <w:ind w:left="1440" w:hanging="360"/>
      </w:pPr>
      <w:rPr>
        <w:rFonts w:ascii="Arial" w:hAnsi="Arial" w:hint="default"/>
      </w:rPr>
    </w:lvl>
    <w:lvl w:ilvl="2" w:tplc="2AF8B208" w:tentative="1">
      <w:start w:val="1"/>
      <w:numFmt w:val="bullet"/>
      <w:lvlText w:val="•"/>
      <w:lvlJc w:val="left"/>
      <w:pPr>
        <w:tabs>
          <w:tab w:val="num" w:pos="2160"/>
        </w:tabs>
        <w:ind w:left="2160" w:hanging="360"/>
      </w:pPr>
      <w:rPr>
        <w:rFonts w:ascii="Arial" w:hAnsi="Arial" w:hint="default"/>
      </w:rPr>
    </w:lvl>
    <w:lvl w:ilvl="3" w:tplc="8A1CB79C" w:tentative="1">
      <w:start w:val="1"/>
      <w:numFmt w:val="bullet"/>
      <w:lvlText w:val="•"/>
      <w:lvlJc w:val="left"/>
      <w:pPr>
        <w:tabs>
          <w:tab w:val="num" w:pos="2880"/>
        </w:tabs>
        <w:ind w:left="2880" w:hanging="360"/>
      </w:pPr>
      <w:rPr>
        <w:rFonts w:ascii="Arial" w:hAnsi="Arial" w:hint="default"/>
      </w:rPr>
    </w:lvl>
    <w:lvl w:ilvl="4" w:tplc="91D630C6" w:tentative="1">
      <w:start w:val="1"/>
      <w:numFmt w:val="bullet"/>
      <w:lvlText w:val="•"/>
      <w:lvlJc w:val="left"/>
      <w:pPr>
        <w:tabs>
          <w:tab w:val="num" w:pos="3600"/>
        </w:tabs>
        <w:ind w:left="3600" w:hanging="360"/>
      </w:pPr>
      <w:rPr>
        <w:rFonts w:ascii="Arial" w:hAnsi="Arial" w:hint="default"/>
      </w:rPr>
    </w:lvl>
    <w:lvl w:ilvl="5" w:tplc="6EC26D1C" w:tentative="1">
      <w:start w:val="1"/>
      <w:numFmt w:val="bullet"/>
      <w:lvlText w:val="•"/>
      <w:lvlJc w:val="left"/>
      <w:pPr>
        <w:tabs>
          <w:tab w:val="num" w:pos="4320"/>
        </w:tabs>
        <w:ind w:left="4320" w:hanging="360"/>
      </w:pPr>
      <w:rPr>
        <w:rFonts w:ascii="Arial" w:hAnsi="Arial" w:hint="default"/>
      </w:rPr>
    </w:lvl>
    <w:lvl w:ilvl="6" w:tplc="24482B0E" w:tentative="1">
      <w:start w:val="1"/>
      <w:numFmt w:val="bullet"/>
      <w:lvlText w:val="•"/>
      <w:lvlJc w:val="left"/>
      <w:pPr>
        <w:tabs>
          <w:tab w:val="num" w:pos="5040"/>
        </w:tabs>
        <w:ind w:left="5040" w:hanging="360"/>
      </w:pPr>
      <w:rPr>
        <w:rFonts w:ascii="Arial" w:hAnsi="Arial" w:hint="default"/>
      </w:rPr>
    </w:lvl>
    <w:lvl w:ilvl="7" w:tplc="3DF8B846" w:tentative="1">
      <w:start w:val="1"/>
      <w:numFmt w:val="bullet"/>
      <w:lvlText w:val="•"/>
      <w:lvlJc w:val="left"/>
      <w:pPr>
        <w:tabs>
          <w:tab w:val="num" w:pos="5760"/>
        </w:tabs>
        <w:ind w:left="5760" w:hanging="360"/>
      </w:pPr>
      <w:rPr>
        <w:rFonts w:ascii="Arial" w:hAnsi="Arial" w:hint="default"/>
      </w:rPr>
    </w:lvl>
    <w:lvl w:ilvl="8" w:tplc="0390E6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35769E"/>
    <w:multiLevelType w:val="hybridMultilevel"/>
    <w:tmpl w:val="D7207C62"/>
    <w:lvl w:ilvl="0" w:tplc="1C02DAEC">
      <w:start w:val="1"/>
      <w:numFmt w:val="bullet"/>
      <w:lvlText w:val="•"/>
      <w:lvlJc w:val="left"/>
      <w:pPr>
        <w:tabs>
          <w:tab w:val="num" w:pos="720"/>
        </w:tabs>
        <w:ind w:left="720" w:hanging="360"/>
      </w:pPr>
      <w:rPr>
        <w:rFonts w:ascii="Arial" w:hAnsi="Arial" w:hint="default"/>
      </w:rPr>
    </w:lvl>
    <w:lvl w:ilvl="1" w:tplc="07860EC0" w:tentative="1">
      <w:start w:val="1"/>
      <w:numFmt w:val="bullet"/>
      <w:lvlText w:val="•"/>
      <w:lvlJc w:val="left"/>
      <w:pPr>
        <w:tabs>
          <w:tab w:val="num" w:pos="1440"/>
        </w:tabs>
        <w:ind w:left="1440" w:hanging="360"/>
      </w:pPr>
      <w:rPr>
        <w:rFonts w:ascii="Arial" w:hAnsi="Arial" w:hint="default"/>
      </w:rPr>
    </w:lvl>
    <w:lvl w:ilvl="2" w:tplc="3188999E" w:tentative="1">
      <w:start w:val="1"/>
      <w:numFmt w:val="bullet"/>
      <w:lvlText w:val="•"/>
      <w:lvlJc w:val="left"/>
      <w:pPr>
        <w:tabs>
          <w:tab w:val="num" w:pos="2160"/>
        </w:tabs>
        <w:ind w:left="2160" w:hanging="360"/>
      </w:pPr>
      <w:rPr>
        <w:rFonts w:ascii="Arial" w:hAnsi="Arial" w:hint="default"/>
      </w:rPr>
    </w:lvl>
    <w:lvl w:ilvl="3" w:tplc="BC2A2F22" w:tentative="1">
      <w:start w:val="1"/>
      <w:numFmt w:val="bullet"/>
      <w:lvlText w:val="•"/>
      <w:lvlJc w:val="left"/>
      <w:pPr>
        <w:tabs>
          <w:tab w:val="num" w:pos="2880"/>
        </w:tabs>
        <w:ind w:left="2880" w:hanging="360"/>
      </w:pPr>
      <w:rPr>
        <w:rFonts w:ascii="Arial" w:hAnsi="Arial" w:hint="default"/>
      </w:rPr>
    </w:lvl>
    <w:lvl w:ilvl="4" w:tplc="969C54E2" w:tentative="1">
      <w:start w:val="1"/>
      <w:numFmt w:val="bullet"/>
      <w:lvlText w:val="•"/>
      <w:lvlJc w:val="left"/>
      <w:pPr>
        <w:tabs>
          <w:tab w:val="num" w:pos="3600"/>
        </w:tabs>
        <w:ind w:left="3600" w:hanging="360"/>
      </w:pPr>
      <w:rPr>
        <w:rFonts w:ascii="Arial" w:hAnsi="Arial" w:hint="default"/>
      </w:rPr>
    </w:lvl>
    <w:lvl w:ilvl="5" w:tplc="B4DAB496" w:tentative="1">
      <w:start w:val="1"/>
      <w:numFmt w:val="bullet"/>
      <w:lvlText w:val="•"/>
      <w:lvlJc w:val="left"/>
      <w:pPr>
        <w:tabs>
          <w:tab w:val="num" w:pos="4320"/>
        </w:tabs>
        <w:ind w:left="4320" w:hanging="360"/>
      </w:pPr>
      <w:rPr>
        <w:rFonts w:ascii="Arial" w:hAnsi="Arial" w:hint="default"/>
      </w:rPr>
    </w:lvl>
    <w:lvl w:ilvl="6" w:tplc="8864E3A8" w:tentative="1">
      <w:start w:val="1"/>
      <w:numFmt w:val="bullet"/>
      <w:lvlText w:val="•"/>
      <w:lvlJc w:val="left"/>
      <w:pPr>
        <w:tabs>
          <w:tab w:val="num" w:pos="5040"/>
        </w:tabs>
        <w:ind w:left="5040" w:hanging="360"/>
      </w:pPr>
      <w:rPr>
        <w:rFonts w:ascii="Arial" w:hAnsi="Arial" w:hint="default"/>
      </w:rPr>
    </w:lvl>
    <w:lvl w:ilvl="7" w:tplc="57CA3F4C" w:tentative="1">
      <w:start w:val="1"/>
      <w:numFmt w:val="bullet"/>
      <w:lvlText w:val="•"/>
      <w:lvlJc w:val="left"/>
      <w:pPr>
        <w:tabs>
          <w:tab w:val="num" w:pos="5760"/>
        </w:tabs>
        <w:ind w:left="5760" w:hanging="360"/>
      </w:pPr>
      <w:rPr>
        <w:rFonts w:ascii="Arial" w:hAnsi="Arial" w:hint="default"/>
      </w:rPr>
    </w:lvl>
    <w:lvl w:ilvl="8" w:tplc="C2A4B2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252EC"/>
    <w:multiLevelType w:val="hybridMultilevel"/>
    <w:tmpl w:val="F686F32A"/>
    <w:lvl w:ilvl="0" w:tplc="4E8CE836">
      <w:start w:val="1"/>
      <w:numFmt w:val="bullet"/>
      <w:lvlText w:val="•"/>
      <w:lvlJc w:val="left"/>
      <w:pPr>
        <w:tabs>
          <w:tab w:val="num" w:pos="720"/>
        </w:tabs>
        <w:ind w:left="720" w:hanging="360"/>
      </w:pPr>
      <w:rPr>
        <w:rFonts w:ascii="Arial" w:hAnsi="Arial" w:hint="default"/>
      </w:rPr>
    </w:lvl>
    <w:lvl w:ilvl="1" w:tplc="1A6C1F4A" w:tentative="1">
      <w:start w:val="1"/>
      <w:numFmt w:val="bullet"/>
      <w:lvlText w:val="•"/>
      <w:lvlJc w:val="left"/>
      <w:pPr>
        <w:tabs>
          <w:tab w:val="num" w:pos="1440"/>
        </w:tabs>
        <w:ind w:left="1440" w:hanging="360"/>
      </w:pPr>
      <w:rPr>
        <w:rFonts w:ascii="Arial" w:hAnsi="Arial" w:hint="default"/>
      </w:rPr>
    </w:lvl>
    <w:lvl w:ilvl="2" w:tplc="ABDA78AA" w:tentative="1">
      <w:start w:val="1"/>
      <w:numFmt w:val="bullet"/>
      <w:lvlText w:val="•"/>
      <w:lvlJc w:val="left"/>
      <w:pPr>
        <w:tabs>
          <w:tab w:val="num" w:pos="2160"/>
        </w:tabs>
        <w:ind w:left="2160" w:hanging="360"/>
      </w:pPr>
      <w:rPr>
        <w:rFonts w:ascii="Arial" w:hAnsi="Arial" w:hint="default"/>
      </w:rPr>
    </w:lvl>
    <w:lvl w:ilvl="3" w:tplc="8D440A90" w:tentative="1">
      <w:start w:val="1"/>
      <w:numFmt w:val="bullet"/>
      <w:lvlText w:val="•"/>
      <w:lvlJc w:val="left"/>
      <w:pPr>
        <w:tabs>
          <w:tab w:val="num" w:pos="2880"/>
        </w:tabs>
        <w:ind w:left="2880" w:hanging="360"/>
      </w:pPr>
      <w:rPr>
        <w:rFonts w:ascii="Arial" w:hAnsi="Arial" w:hint="default"/>
      </w:rPr>
    </w:lvl>
    <w:lvl w:ilvl="4" w:tplc="AD26084C" w:tentative="1">
      <w:start w:val="1"/>
      <w:numFmt w:val="bullet"/>
      <w:lvlText w:val="•"/>
      <w:lvlJc w:val="left"/>
      <w:pPr>
        <w:tabs>
          <w:tab w:val="num" w:pos="3600"/>
        </w:tabs>
        <w:ind w:left="3600" w:hanging="360"/>
      </w:pPr>
      <w:rPr>
        <w:rFonts w:ascii="Arial" w:hAnsi="Arial" w:hint="default"/>
      </w:rPr>
    </w:lvl>
    <w:lvl w:ilvl="5" w:tplc="AABA14A8" w:tentative="1">
      <w:start w:val="1"/>
      <w:numFmt w:val="bullet"/>
      <w:lvlText w:val="•"/>
      <w:lvlJc w:val="left"/>
      <w:pPr>
        <w:tabs>
          <w:tab w:val="num" w:pos="4320"/>
        </w:tabs>
        <w:ind w:left="4320" w:hanging="360"/>
      </w:pPr>
      <w:rPr>
        <w:rFonts w:ascii="Arial" w:hAnsi="Arial" w:hint="default"/>
      </w:rPr>
    </w:lvl>
    <w:lvl w:ilvl="6" w:tplc="D844494A" w:tentative="1">
      <w:start w:val="1"/>
      <w:numFmt w:val="bullet"/>
      <w:lvlText w:val="•"/>
      <w:lvlJc w:val="left"/>
      <w:pPr>
        <w:tabs>
          <w:tab w:val="num" w:pos="5040"/>
        </w:tabs>
        <w:ind w:left="5040" w:hanging="360"/>
      </w:pPr>
      <w:rPr>
        <w:rFonts w:ascii="Arial" w:hAnsi="Arial" w:hint="default"/>
      </w:rPr>
    </w:lvl>
    <w:lvl w:ilvl="7" w:tplc="23246328" w:tentative="1">
      <w:start w:val="1"/>
      <w:numFmt w:val="bullet"/>
      <w:lvlText w:val="•"/>
      <w:lvlJc w:val="left"/>
      <w:pPr>
        <w:tabs>
          <w:tab w:val="num" w:pos="5760"/>
        </w:tabs>
        <w:ind w:left="5760" w:hanging="360"/>
      </w:pPr>
      <w:rPr>
        <w:rFonts w:ascii="Arial" w:hAnsi="Arial" w:hint="default"/>
      </w:rPr>
    </w:lvl>
    <w:lvl w:ilvl="8" w:tplc="6C3212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C750AB"/>
    <w:multiLevelType w:val="hybridMultilevel"/>
    <w:tmpl w:val="7E6A498C"/>
    <w:lvl w:ilvl="0" w:tplc="18780F84">
      <w:start w:val="2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734D2F"/>
    <w:multiLevelType w:val="hybridMultilevel"/>
    <w:tmpl w:val="A0B019A8"/>
    <w:lvl w:ilvl="0" w:tplc="CB0C312E">
      <w:start w:val="1"/>
      <w:numFmt w:val="bullet"/>
      <w:lvlText w:val="•"/>
      <w:lvlJc w:val="left"/>
      <w:pPr>
        <w:tabs>
          <w:tab w:val="num" w:pos="720"/>
        </w:tabs>
        <w:ind w:left="720" w:hanging="360"/>
      </w:pPr>
      <w:rPr>
        <w:rFonts w:ascii="Arial" w:hAnsi="Arial" w:hint="default"/>
      </w:rPr>
    </w:lvl>
    <w:lvl w:ilvl="1" w:tplc="3D123EAA" w:tentative="1">
      <w:start w:val="1"/>
      <w:numFmt w:val="bullet"/>
      <w:lvlText w:val="•"/>
      <w:lvlJc w:val="left"/>
      <w:pPr>
        <w:tabs>
          <w:tab w:val="num" w:pos="1440"/>
        </w:tabs>
        <w:ind w:left="1440" w:hanging="360"/>
      </w:pPr>
      <w:rPr>
        <w:rFonts w:ascii="Arial" w:hAnsi="Arial" w:hint="default"/>
      </w:rPr>
    </w:lvl>
    <w:lvl w:ilvl="2" w:tplc="610EE0F6" w:tentative="1">
      <w:start w:val="1"/>
      <w:numFmt w:val="bullet"/>
      <w:lvlText w:val="•"/>
      <w:lvlJc w:val="left"/>
      <w:pPr>
        <w:tabs>
          <w:tab w:val="num" w:pos="2160"/>
        </w:tabs>
        <w:ind w:left="2160" w:hanging="360"/>
      </w:pPr>
      <w:rPr>
        <w:rFonts w:ascii="Arial" w:hAnsi="Arial" w:hint="default"/>
      </w:rPr>
    </w:lvl>
    <w:lvl w:ilvl="3" w:tplc="CDD02208" w:tentative="1">
      <w:start w:val="1"/>
      <w:numFmt w:val="bullet"/>
      <w:lvlText w:val="•"/>
      <w:lvlJc w:val="left"/>
      <w:pPr>
        <w:tabs>
          <w:tab w:val="num" w:pos="2880"/>
        </w:tabs>
        <w:ind w:left="2880" w:hanging="360"/>
      </w:pPr>
      <w:rPr>
        <w:rFonts w:ascii="Arial" w:hAnsi="Arial" w:hint="default"/>
      </w:rPr>
    </w:lvl>
    <w:lvl w:ilvl="4" w:tplc="040CBDFE" w:tentative="1">
      <w:start w:val="1"/>
      <w:numFmt w:val="bullet"/>
      <w:lvlText w:val="•"/>
      <w:lvlJc w:val="left"/>
      <w:pPr>
        <w:tabs>
          <w:tab w:val="num" w:pos="3600"/>
        </w:tabs>
        <w:ind w:left="3600" w:hanging="360"/>
      </w:pPr>
      <w:rPr>
        <w:rFonts w:ascii="Arial" w:hAnsi="Arial" w:hint="default"/>
      </w:rPr>
    </w:lvl>
    <w:lvl w:ilvl="5" w:tplc="5FF6FF56" w:tentative="1">
      <w:start w:val="1"/>
      <w:numFmt w:val="bullet"/>
      <w:lvlText w:val="•"/>
      <w:lvlJc w:val="left"/>
      <w:pPr>
        <w:tabs>
          <w:tab w:val="num" w:pos="4320"/>
        </w:tabs>
        <w:ind w:left="4320" w:hanging="360"/>
      </w:pPr>
      <w:rPr>
        <w:rFonts w:ascii="Arial" w:hAnsi="Arial" w:hint="default"/>
      </w:rPr>
    </w:lvl>
    <w:lvl w:ilvl="6" w:tplc="1494CBC0" w:tentative="1">
      <w:start w:val="1"/>
      <w:numFmt w:val="bullet"/>
      <w:lvlText w:val="•"/>
      <w:lvlJc w:val="left"/>
      <w:pPr>
        <w:tabs>
          <w:tab w:val="num" w:pos="5040"/>
        </w:tabs>
        <w:ind w:left="5040" w:hanging="360"/>
      </w:pPr>
      <w:rPr>
        <w:rFonts w:ascii="Arial" w:hAnsi="Arial" w:hint="default"/>
      </w:rPr>
    </w:lvl>
    <w:lvl w:ilvl="7" w:tplc="27646AD4" w:tentative="1">
      <w:start w:val="1"/>
      <w:numFmt w:val="bullet"/>
      <w:lvlText w:val="•"/>
      <w:lvlJc w:val="left"/>
      <w:pPr>
        <w:tabs>
          <w:tab w:val="num" w:pos="5760"/>
        </w:tabs>
        <w:ind w:left="5760" w:hanging="360"/>
      </w:pPr>
      <w:rPr>
        <w:rFonts w:ascii="Arial" w:hAnsi="Arial" w:hint="default"/>
      </w:rPr>
    </w:lvl>
    <w:lvl w:ilvl="8" w:tplc="D7E64E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8553E2"/>
    <w:multiLevelType w:val="hybridMultilevel"/>
    <w:tmpl w:val="ACBEAA94"/>
    <w:lvl w:ilvl="0" w:tplc="8072F6AC">
      <w:start w:val="1"/>
      <w:numFmt w:val="bullet"/>
      <w:lvlText w:val=""/>
      <w:lvlPicBulletId w:val="1"/>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DDC2BB3"/>
    <w:multiLevelType w:val="hybridMultilevel"/>
    <w:tmpl w:val="3B56AB70"/>
    <w:lvl w:ilvl="0" w:tplc="58F40A60">
      <w:start w:val="1"/>
      <w:numFmt w:val="bullet"/>
      <w:lvlText w:val="•"/>
      <w:lvlJc w:val="left"/>
      <w:pPr>
        <w:tabs>
          <w:tab w:val="num" w:pos="720"/>
        </w:tabs>
        <w:ind w:left="720" w:hanging="360"/>
      </w:pPr>
      <w:rPr>
        <w:rFonts w:ascii="Arial" w:hAnsi="Arial" w:hint="default"/>
      </w:rPr>
    </w:lvl>
    <w:lvl w:ilvl="1" w:tplc="83C48B68" w:tentative="1">
      <w:start w:val="1"/>
      <w:numFmt w:val="bullet"/>
      <w:lvlText w:val="•"/>
      <w:lvlJc w:val="left"/>
      <w:pPr>
        <w:tabs>
          <w:tab w:val="num" w:pos="1440"/>
        </w:tabs>
        <w:ind w:left="1440" w:hanging="360"/>
      </w:pPr>
      <w:rPr>
        <w:rFonts w:ascii="Arial" w:hAnsi="Arial" w:hint="default"/>
      </w:rPr>
    </w:lvl>
    <w:lvl w:ilvl="2" w:tplc="A1305806" w:tentative="1">
      <w:start w:val="1"/>
      <w:numFmt w:val="bullet"/>
      <w:lvlText w:val="•"/>
      <w:lvlJc w:val="left"/>
      <w:pPr>
        <w:tabs>
          <w:tab w:val="num" w:pos="2160"/>
        </w:tabs>
        <w:ind w:left="2160" w:hanging="360"/>
      </w:pPr>
      <w:rPr>
        <w:rFonts w:ascii="Arial" w:hAnsi="Arial" w:hint="default"/>
      </w:rPr>
    </w:lvl>
    <w:lvl w:ilvl="3" w:tplc="366634C0" w:tentative="1">
      <w:start w:val="1"/>
      <w:numFmt w:val="bullet"/>
      <w:lvlText w:val="•"/>
      <w:lvlJc w:val="left"/>
      <w:pPr>
        <w:tabs>
          <w:tab w:val="num" w:pos="2880"/>
        </w:tabs>
        <w:ind w:left="2880" w:hanging="360"/>
      </w:pPr>
      <w:rPr>
        <w:rFonts w:ascii="Arial" w:hAnsi="Arial" w:hint="default"/>
      </w:rPr>
    </w:lvl>
    <w:lvl w:ilvl="4" w:tplc="25B4BFFE" w:tentative="1">
      <w:start w:val="1"/>
      <w:numFmt w:val="bullet"/>
      <w:lvlText w:val="•"/>
      <w:lvlJc w:val="left"/>
      <w:pPr>
        <w:tabs>
          <w:tab w:val="num" w:pos="3600"/>
        </w:tabs>
        <w:ind w:left="3600" w:hanging="360"/>
      </w:pPr>
      <w:rPr>
        <w:rFonts w:ascii="Arial" w:hAnsi="Arial" w:hint="default"/>
      </w:rPr>
    </w:lvl>
    <w:lvl w:ilvl="5" w:tplc="E536FF7E" w:tentative="1">
      <w:start w:val="1"/>
      <w:numFmt w:val="bullet"/>
      <w:lvlText w:val="•"/>
      <w:lvlJc w:val="left"/>
      <w:pPr>
        <w:tabs>
          <w:tab w:val="num" w:pos="4320"/>
        </w:tabs>
        <w:ind w:left="4320" w:hanging="360"/>
      </w:pPr>
      <w:rPr>
        <w:rFonts w:ascii="Arial" w:hAnsi="Arial" w:hint="default"/>
      </w:rPr>
    </w:lvl>
    <w:lvl w:ilvl="6" w:tplc="0CCC4F7E" w:tentative="1">
      <w:start w:val="1"/>
      <w:numFmt w:val="bullet"/>
      <w:lvlText w:val="•"/>
      <w:lvlJc w:val="left"/>
      <w:pPr>
        <w:tabs>
          <w:tab w:val="num" w:pos="5040"/>
        </w:tabs>
        <w:ind w:left="5040" w:hanging="360"/>
      </w:pPr>
      <w:rPr>
        <w:rFonts w:ascii="Arial" w:hAnsi="Arial" w:hint="default"/>
      </w:rPr>
    </w:lvl>
    <w:lvl w:ilvl="7" w:tplc="E5EC10D0" w:tentative="1">
      <w:start w:val="1"/>
      <w:numFmt w:val="bullet"/>
      <w:lvlText w:val="•"/>
      <w:lvlJc w:val="left"/>
      <w:pPr>
        <w:tabs>
          <w:tab w:val="num" w:pos="5760"/>
        </w:tabs>
        <w:ind w:left="5760" w:hanging="360"/>
      </w:pPr>
      <w:rPr>
        <w:rFonts w:ascii="Arial" w:hAnsi="Arial" w:hint="default"/>
      </w:rPr>
    </w:lvl>
    <w:lvl w:ilvl="8" w:tplc="3BDCDC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9348DA"/>
    <w:multiLevelType w:val="hybridMultilevel"/>
    <w:tmpl w:val="3622FDA0"/>
    <w:lvl w:ilvl="0" w:tplc="A1DE6EC2">
      <w:start w:val="1"/>
      <w:numFmt w:val="lowerRoman"/>
      <w:lvlText w:val="%1)"/>
      <w:lvlJc w:val="right"/>
      <w:pPr>
        <w:tabs>
          <w:tab w:val="num" w:pos="720"/>
        </w:tabs>
        <w:ind w:left="720" w:hanging="360"/>
      </w:pPr>
    </w:lvl>
    <w:lvl w:ilvl="1" w:tplc="70A4BEB8" w:tentative="1">
      <w:start w:val="1"/>
      <w:numFmt w:val="lowerRoman"/>
      <w:lvlText w:val="%2)"/>
      <w:lvlJc w:val="right"/>
      <w:pPr>
        <w:tabs>
          <w:tab w:val="num" w:pos="1440"/>
        </w:tabs>
        <w:ind w:left="1440" w:hanging="360"/>
      </w:pPr>
    </w:lvl>
    <w:lvl w:ilvl="2" w:tplc="1C2E6D88" w:tentative="1">
      <w:start w:val="1"/>
      <w:numFmt w:val="lowerRoman"/>
      <w:lvlText w:val="%3)"/>
      <w:lvlJc w:val="right"/>
      <w:pPr>
        <w:tabs>
          <w:tab w:val="num" w:pos="2160"/>
        </w:tabs>
        <w:ind w:left="2160" w:hanging="360"/>
      </w:pPr>
    </w:lvl>
    <w:lvl w:ilvl="3" w:tplc="9DFC585C" w:tentative="1">
      <w:start w:val="1"/>
      <w:numFmt w:val="lowerRoman"/>
      <w:lvlText w:val="%4)"/>
      <w:lvlJc w:val="right"/>
      <w:pPr>
        <w:tabs>
          <w:tab w:val="num" w:pos="2880"/>
        </w:tabs>
        <w:ind w:left="2880" w:hanging="360"/>
      </w:pPr>
    </w:lvl>
    <w:lvl w:ilvl="4" w:tplc="3F6ED650" w:tentative="1">
      <w:start w:val="1"/>
      <w:numFmt w:val="lowerRoman"/>
      <w:lvlText w:val="%5)"/>
      <w:lvlJc w:val="right"/>
      <w:pPr>
        <w:tabs>
          <w:tab w:val="num" w:pos="3600"/>
        </w:tabs>
        <w:ind w:left="3600" w:hanging="360"/>
      </w:pPr>
    </w:lvl>
    <w:lvl w:ilvl="5" w:tplc="61185ED4" w:tentative="1">
      <w:start w:val="1"/>
      <w:numFmt w:val="lowerRoman"/>
      <w:lvlText w:val="%6)"/>
      <w:lvlJc w:val="right"/>
      <w:pPr>
        <w:tabs>
          <w:tab w:val="num" w:pos="4320"/>
        </w:tabs>
        <w:ind w:left="4320" w:hanging="360"/>
      </w:pPr>
    </w:lvl>
    <w:lvl w:ilvl="6" w:tplc="4A40FB16" w:tentative="1">
      <w:start w:val="1"/>
      <w:numFmt w:val="lowerRoman"/>
      <w:lvlText w:val="%7)"/>
      <w:lvlJc w:val="right"/>
      <w:pPr>
        <w:tabs>
          <w:tab w:val="num" w:pos="5040"/>
        </w:tabs>
        <w:ind w:left="5040" w:hanging="360"/>
      </w:pPr>
    </w:lvl>
    <w:lvl w:ilvl="7" w:tplc="0AC2148E" w:tentative="1">
      <w:start w:val="1"/>
      <w:numFmt w:val="lowerRoman"/>
      <w:lvlText w:val="%8)"/>
      <w:lvlJc w:val="right"/>
      <w:pPr>
        <w:tabs>
          <w:tab w:val="num" w:pos="5760"/>
        </w:tabs>
        <w:ind w:left="5760" w:hanging="360"/>
      </w:pPr>
    </w:lvl>
    <w:lvl w:ilvl="8" w:tplc="FEB072FE" w:tentative="1">
      <w:start w:val="1"/>
      <w:numFmt w:val="lowerRoman"/>
      <w:lvlText w:val="%9)"/>
      <w:lvlJc w:val="right"/>
      <w:pPr>
        <w:tabs>
          <w:tab w:val="num" w:pos="6480"/>
        </w:tabs>
        <w:ind w:left="6480" w:hanging="360"/>
      </w:pPr>
    </w:lvl>
  </w:abstractNum>
  <w:abstractNum w:abstractNumId="12" w15:restartNumberingAfterBreak="0">
    <w:nsid w:val="5F482769"/>
    <w:multiLevelType w:val="hybridMultilevel"/>
    <w:tmpl w:val="5958DBD6"/>
    <w:lvl w:ilvl="0" w:tplc="D3DE805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165D2C"/>
    <w:multiLevelType w:val="multilevel"/>
    <w:tmpl w:val="58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62E3D"/>
    <w:multiLevelType w:val="hybridMultilevel"/>
    <w:tmpl w:val="29A872B2"/>
    <w:lvl w:ilvl="0" w:tplc="6F3A994E">
      <w:start w:val="1"/>
      <w:numFmt w:val="lowerRoman"/>
      <w:lvlText w:val="%1)"/>
      <w:lvlJc w:val="right"/>
      <w:pPr>
        <w:tabs>
          <w:tab w:val="num" w:pos="720"/>
        </w:tabs>
        <w:ind w:left="720" w:hanging="360"/>
      </w:pPr>
    </w:lvl>
    <w:lvl w:ilvl="1" w:tplc="BD364848" w:tentative="1">
      <w:start w:val="1"/>
      <w:numFmt w:val="lowerRoman"/>
      <w:lvlText w:val="%2)"/>
      <w:lvlJc w:val="right"/>
      <w:pPr>
        <w:tabs>
          <w:tab w:val="num" w:pos="1440"/>
        </w:tabs>
        <w:ind w:left="1440" w:hanging="360"/>
      </w:pPr>
    </w:lvl>
    <w:lvl w:ilvl="2" w:tplc="7E7030CE" w:tentative="1">
      <w:start w:val="1"/>
      <w:numFmt w:val="lowerRoman"/>
      <w:lvlText w:val="%3)"/>
      <w:lvlJc w:val="right"/>
      <w:pPr>
        <w:tabs>
          <w:tab w:val="num" w:pos="2160"/>
        </w:tabs>
        <w:ind w:left="2160" w:hanging="360"/>
      </w:pPr>
    </w:lvl>
    <w:lvl w:ilvl="3" w:tplc="D0026DF4" w:tentative="1">
      <w:start w:val="1"/>
      <w:numFmt w:val="lowerRoman"/>
      <w:lvlText w:val="%4)"/>
      <w:lvlJc w:val="right"/>
      <w:pPr>
        <w:tabs>
          <w:tab w:val="num" w:pos="2880"/>
        </w:tabs>
        <w:ind w:left="2880" w:hanging="360"/>
      </w:pPr>
    </w:lvl>
    <w:lvl w:ilvl="4" w:tplc="84182F0A" w:tentative="1">
      <w:start w:val="1"/>
      <w:numFmt w:val="lowerRoman"/>
      <w:lvlText w:val="%5)"/>
      <w:lvlJc w:val="right"/>
      <w:pPr>
        <w:tabs>
          <w:tab w:val="num" w:pos="3600"/>
        </w:tabs>
        <w:ind w:left="3600" w:hanging="360"/>
      </w:pPr>
    </w:lvl>
    <w:lvl w:ilvl="5" w:tplc="0BA4150E" w:tentative="1">
      <w:start w:val="1"/>
      <w:numFmt w:val="lowerRoman"/>
      <w:lvlText w:val="%6)"/>
      <w:lvlJc w:val="right"/>
      <w:pPr>
        <w:tabs>
          <w:tab w:val="num" w:pos="4320"/>
        </w:tabs>
        <w:ind w:left="4320" w:hanging="360"/>
      </w:pPr>
    </w:lvl>
    <w:lvl w:ilvl="6" w:tplc="3AAAFA06" w:tentative="1">
      <w:start w:val="1"/>
      <w:numFmt w:val="lowerRoman"/>
      <w:lvlText w:val="%7)"/>
      <w:lvlJc w:val="right"/>
      <w:pPr>
        <w:tabs>
          <w:tab w:val="num" w:pos="5040"/>
        </w:tabs>
        <w:ind w:left="5040" w:hanging="360"/>
      </w:pPr>
    </w:lvl>
    <w:lvl w:ilvl="7" w:tplc="6F9EA1BE" w:tentative="1">
      <w:start w:val="1"/>
      <w:numFmt w:val="lowerRoman"/>
      <w:lvlText w:val="%8)"/>
      <w:lvlJc w:val="right"/>
      <w:pPr>
        <w:tabs>
          <w:tab w:val="num" w:pos="5760"/>
        </w:tabs>
        <w:ind w:left="5760" w:hanging="360"/>
      </w:pPr>
    </w:lvl>
    <w:lvl w:ilvl="8" w:tplc="938CE866" w:tentative="1">
      <w:start w:val="1"/>
      <w:numFmt w:val="lowerRoman"/>
      <w:lvlText w:val="%9)"/>
      <w:lvlJc w:val="right"/>
      <w:pPr>
        <w:tabs>
          <w:tab w:val="num" w:pos="6480"/>
        </w:tabs>
        <w:ind w:left="6480" w:hanging="360"/>
      </w:pPr>
    </w:lvl>
  </w:abstractNum>
  <w:abstractNum w:abstractNumId="15" w15:restartNumberingAfterBreak="0">
    <w:nsid w:val="7E2766FE"/>
    <w:multiLevelType w:val="hybridMultilevel"/>
    <w:tmpl w:val="D8023D90"/>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9"/>
  </w:num>
  <w:num w:numId="5">
    <w:abstractNumId w:val="11"/>
  </w:num>
  <w:num w:numId="6">
    <w:abstractNumId w:val="14"/>
  </w:num>
  <w:num w:numId="7">
    <w:abstractNumId w:val="8"/>
  </w:num>
  <w:num w:numId="8">
    <w:abstractNumId w:val="4"/>
  </w:num>
  <w:num w:numId="9">
    <w:abstractNumId w:val="1"/>
  </w:num>
  <w:num w:numId="10">
    <w:abstractNumId w:val="10"/>
  </w:num>
  <w:num w:numId="11">
    <w:abstractNumId w:val="0"/>
  </w:num>
  <w:num w:numId="12">
    <w:abstractNumId w:val="6"/>
  </w:num>
  <w:num w:numId="13">
    <w:abstractNumId w:val="12"/>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8F"/>
    <w:rsid w:val="000039A1"/>
    <w:rsid w:val="000054C8"/>
    <w:rsid w:val="00010F66"/>
    <w:rsid w:val="0002124A"/>
    <w:rsid w:val="0003763E"/>
    <w:rsid w:val="0003778F"/>
    <w:rsid w:val="000412D9"/>
    <w:rsid w:val="00056071"/>
    <w:rsid w:val="00064A88"/>
    <w:rsid w:val="000669F4"/>
    <w:rsid w:val="00067820"/>
    <w:rsid w:val="0007187D"/>
    <w:rsid w:val="00073FC2"/>
    <w:rsid w:val="00083D7A"/>
    <w:rsid w:val="000849CB"/>
    <w:rsid w:val="000A131F"/>
    <w:rsid w:val="000A1959"/>
    <w:rsid w:val="000A2160"/>
    <w:rsid w:val="000B6837"/>
    <w:rsid w:val="000C2C9B"/>
    <w:rsid w:val="000D2E0C"/>
    <w:rsid w:val="000D4C0F"/>
    <w:rsid w:val="000D7B96"/>
    <w:rsid w:val="000E4240"/>
    <w:rsid w:val="000F2513"/>
    <w:rsid w:val="0011774D"/>
    <w:rsid w:val="0012027C"/>
    <w:rsid w:val="001213B4"/>
    <w:rsid w:val="0012273D"/>
    <w:rsid w:val="00123DF5"/>
    <w:rsid w:val="00136648"/>
    <w:rsid w:val="00140E2C"/>
    <w:rsid w:val="00141AEE"/>
    <w:rsid w:val="0014471C"/>
    <w:rsid w:val="0014492A"/>
    <w:rsid w:val="0015655D"/>
    <w:rsid w:val="001635F6"/>
    <w:rsid w:val="001649EC"/>
    <w:rsid w:val="00173D34"/>
    <w:rsid w:val="00174640"/>
    <w:rsid w:val="001763CF"/>
    <w:rsid w:val="0018221E"/>
    <w:rsid w:val="00186907"/>
    <w:rsid w:val="00195EE7"/>
    <w:rsid w:val="001B6C7D"/>
    <w:rsid w:val="001C0460"/>
    <w:rsid w:val="001E372E"/>
    <w:rsid w:val="001F196F"/>
    <w:rsid w:val="001F329D"/>
    <w:rsid w:val="001F7944"/>
    <w:rsid w:val="0023253B"/>
    <w:rsid w:val="002337A4"/>
    <w:rsid w:val="00235922"/>
    <w:rsid w:val="00237FAF"/>
    <w:rsid w:val="002521FC"/>
    <w:rsid w:val="002542C7"/>
    <w:rsid w:val="00256571"/>
    <w:rsid w:val="00257D68"/>
    <w:rsid w:val="00273506"/>
    <w:rsid w:val="002752C9"/>
    <w:rsid w:val="0027566F"/>
    <w:rsid w:val="0028037D"/>
    <w:rsid w:val="002859B6"/>
    <w:rsid w:val="0029097F"/>
    <w:rsid w:val="00295D0B"/>
    <w:rsid w:val="002A3701"/>
    <w:rsid w:val="002A6951"/>
    <w:rsid w:val="002B2B1C"/>
    <w:rsid w:val="002C1A37"/>
    <w:rsid w:val="002C3E81"/>
    <w:rsid w:val="002E04A5"/>
    <w:rsid w:val="002E3A14"/>
    <w:rsid w:val="002F3C66"/>
    <w:rsid w:val="002F5ED7"/>
    <w:rsid w:val="0030042F"/>
    <w:rsid w:val="003044AA"/>
    <w:rsid w:val="003047E3"/>
    <w:rsid w:val="00312377"/>
    <w:rsid w:val="00320CAE"/>
    <w:rsid w:val="00322788"/>
    <w:rsid w:val="003309DF"/>
    <w:rsid w:val="0034223B"/>
    <w:rsid w:val="00342D7B"/>
    <w:rsid w:val="00344E13"/>
    <w:rsid w:val="003459D2"/>
    <w:rsid w:val="003529A4"/>
    <w:rsid w:val="00367B64"/>
    <w:rsid w:val="00387EFE"/>
    <w:rsid w:val="00395C94"/>
    <w:rsid w:val="003A2186"/>
    <w:rsid w:val="003A2A07"/>
    <w:rsid w:val="003A5167"/>
    <w:rsid w:val="003A5840"/>
    <w:rsid w:val="003B6D90"/>
    <w:rsid w:val="003B7B6F"/>
    <w:rsid w:val="003C1179"/>
    <w:rsid w:val="003C1960"/>
    <w:rsid w:val="003C59FB"/>
    <w:rsid w:val="003D0E0F"/>
    <w:rsid w:val="003D1777"/>
    <w:rsid w:val="003E1F38"/>
    <w:rsid w:val="003E55CC"/>
    <w:rsid w:val="003F38FE"/>
    <w:rsid w:val="003F56F2"/>
    <w:rsid w:val="003F6349"/>
    <w:rsid w:val="003F64DA"/>
    <w:rsid w:val="00400F6E"/>
    <w:rsid w:val="0041351D"/>
    <w:rsid w:val="00427FD1"/>
    <w:rsid w:val="00432CE3"/>
    <w:rsid w:val="0043362E"/>
    <w:rsid w:val="00437FB3"/>
    <w:rsid w:val="00444D9F"/>
    <w:rsid w:val="00454190"/>
    <w:rsid w:val="00455924"/>
    <w:rsid w:val="00456A6A"/>
    <w:rsid w:val="00462BE3"/>
    <w:rsid w:val="00463A10"/>
    <w:rsid w:val="00464D1A"/>
    <w:rsid w:val="00466363"/>
    <w:rsid w:val="00483D08"/>
    <w:rsid w:val="00486EFC"/>
    <w:rsid w:val="004950A5"/>
    <w:rsid w:val="00496C52"/>
    <w:rsid w:val="00497762"/>
    <w:rsid w:val="004A1D9E"/>
    <w:rsid w:val="004B4965"/>
    <w:rsid w:val="004B5996"/>
    <w:rsid w:val="004C20FF"/>
    <w:rsid w:val="004C4730"/>
    <w:rsid w:val="004C50BF"/>
    <w:rsid w:val="004C69C8"/>
    <w:rsid w:val="004D6DF9"/>
    <w:rsid w:val="004D757F"/>
    <w:rsid w:val="004E2D0A"/>
    <w:rsid w:val="004F1E69"/>
    <w:rsid w:val="004F321C"/>
    <w:rsid w:val="004F6969"/>
    <w:rsid w:val="00502CCF"/>
    <w:rsid w:val="0050330A"/>
    <w:rsid w:val="00505C1A"/>
    <w:rsid w:val="00506593"/>
    <w:rsid w:val="00526F04"/>
    <w:rsid w:val="00530CCE"/>
    <w:rsid w:val="00534A9C"/>
    <w:rsid w:val="00536664"/>
    <w:rsid w:val="00543358"/>
    <w:rsid w:val="00551E91"/>
    <w:rsid w:val="00554918"/>
    <w:rsid w:val="00561045"/>
    <w:rsid w:val="0057398D"/>
    <w:rsid w:val="005775A7"/>
    <w:rsid w:val="00577A52"/>
    <w:rsid w:val="00580B97"/>
    <w:rsid w:val="0058215D"/>
    <w:rsid w:val="00596AF8"/>
    <w:rsid w:val="005B55F4"/>
    <w:rsid w:val="005C01DA"/>
    <w:rsid w:val="005C77F5"/>
    <w:rsid w:val="005F0881"/>
    <w:rsid w:val="00601948"/>
    <w:rsid w:val="00610843"/>
    <w:rsid w:val="006213EF"/>
    <w:rsid w:val="00627558"/>
    <w:rsid w:val="00632B6D"/>
    <w:rsid w:val="00642969"/>
    <w:rsid w:val="00643A66"/>
    <w:rsid w:val="006462BA"/>
    <w:rsid w:val="00653E34"/>
    <w:rsid w:val="00654ACB"/>
    <w:rsid w:val="00657FBF"/>
    <w:rsid w:val="00665483"/>
    <w:rsid w:val="00667C41"/>
    <w:rsid w:val="00675C23"/>
    <w:rsid w:val="006817BE"/>
    <w:rsid w:val="00681D69"/>
    <w:rsid w:val="00692E5E"/>
    <w:rsid w:val="006A7517"/>
    <w:rsid w:val="006B5345"/>
    <w:rsid w:val="006C7EFF"/>
    <w:rsid w:val="006D372B"/>
    <w:rsid w:val="006E0FD3"/>
    <w:rsid w:val="006E2BC8"/>
    <w:rsid w:val="006E2CE6"/>
    <w:rsid w:val="006F4B6E"/>
    <w:rsid w:val="00700327"/>
    <w:rsid w:val="00702630"/>
    <w:rsid w:val="00704B5E"/>
    <w:rsid w:val="00707F13"/>
    <w:rsid w:val="00735296"/>
    <w:rsid w:val="007510B6"/>
    <w:rsid w:val="0076347A"/>
    <w:rsid w:val="00765EE5"/>
    <w:rsid w:val="00766357"/>
    <w:rsid w:val="007807FC"/>
    <w:rsid w:val="007920CF"/>
    <w:rsid w:val="00794048"/>
    <w:rsid w:val="007A4981"/>
    <w:rsid w:val="007B6AB5"/>
    <w:rsid w:val="007D1BCF"/>
    <w:rsid w:val="007D1BDB"/>
    <w:rsid w:val="007D5FDB"/>
    <w:rsid w:val="007D64E0"/>
    <w:rsid w:val="007D7F2C"/>
    <w:rsid w:val="007E7E85"/>
    <w:rsid w:val="007F2987"/>
    <w:rsid w:val="007F29AE"/>
    <w:rsid w:val="007F7184"/>
    <w:rsid w:val="00801242"/>
    <w:rsid w:val="00804188"/>
    <w:rsid w:val="00806759"/>
    <w:rsid w:val="0082084E"/>
    <w:rsid w:val="00821D17"/>
    <w:rsid w:val="00823906"/>
    <w:rsid w:val="00825D35"/>
    <w:rsid w:val="00853E8F"/>
    <w:rsid w:val="00854549"/>
    <w:rsid w:val="00870014"/>
    <w:rsid w:val="0087727B"/>
    <w:rsid w:val="0088554E"/>
    <w:rsid w:val="008961CD"/>
    <w:rsid w:val="008A3AD3"/>
    <w:rsid w:val="008C1413"/>
    <w:rsid w:val="008C6F35"/>
    <w:rsid w:val="008C784D"/>
    <w:rsid w:val="008D288B"/>
    <w:rsid w:val="008E0456"/>
    <w:rsid w:val="008E2F16"/>
    <w:rsid w:val="008E686D"/>
    <w:rsid w:val="008F18A6"/>
    <w:rsid w:val="008F24F5"/>
    <w:rsid w:val="008F7ACD"/>
    <w:rsid w:val="008F7DC9"/>
    <w:rsid w:val="009079C8"/>
    <w:rsid w:val="00920B20"/>
    <w:rsid w:val="00925B2A"/>
    <w:rsid w:val="00941978"/>
    <w:rsid w:val="009422D5"/>
    <w:rsid w:val="009424FF"/>
    <w:rsid w:val="00942975"/>
    <w:rsid w:val="0094534D"/>
    <w:rsid w:val="009453A5"/>
    <w:rsid w:val="00950DBD"/>
    <w:rsid w:val="0095274D"/>
    <w:rsid w:val="00965630"/>
    <w:rsid w:val="00976D36"/>
    <w:rsid w:val="00990809"/>
    <w:rsid w:val="00994E48"/>
    <w:rsid w:val="009A451A"/>
    <w:rsid w:val="009B58B8"/>
    <w:rsid w:val="009B6EE8"/>
    <w:rsid w:val="009C7A78"/>
    <w:rsid w:val="009D3F50"/>
    <w:rsid w:val="009E2AF4"/>
    <w:rsid w:val="009F17F5"/>
    <w:rsid w:val="009F1D47"/>
    <w:rsid w:val="00A300C0"/>
    <w:rsid w:val="00A35A0F"/>
    <w:rsid w:val="00A40957"/>
    <w:rsid w:val="00A44C74"/>
    <w:rsid w:val="00A5158F"/>
    <w:rsid w:val="00A53E6B"/>
    <w:rsid w:val="00A6261D"/>
    <w:rsid w:val="00A635A4"/>
    <w:rsid w:val="00A70E89"/>
    <w:rsid w:val="00A90643"/>
    <w:rsid w:val="00A9252E"/>
    <w:rsid w:val="00A97395"/>
    <w:rsid w:val="00AA2470"/>
    <w:rsid w:val="00AA4654"/>
    <w:rsid w:val="00AA5285"/>
    <w:rsid w:val="00AB06C8"/>
    <w:rsid w:val="00AB4FF0"/>
    <w:rsid w:val="00AD1452"/>
    <w:rsid w:val="00AD1C22"/>
    <w:rsid w:val="00AD428F"/>
    <w:rsid w:val="00AE2150"/>
    <w:rsid w:val="00AE2FDC"/>
    <w:rsid w:val="00AE373C"/>
    <w:rsid w:val="00AE5BEE"/>
    <w:rsid w:val="00AF1349"/>
    <w:rsid w:val="00B00C1E"/>
    <w:rsid w:val="00B03FA5"/>
    <w:rsid w:val="00B060A3"/>
    <w:rsid w:val="00B21B3B"/>
    <w:rsid w:val="00B21CED"/>
    <w:rsid w:val="00B33CCA"/>
    <w:rsid w:val="00B343C9"/>
    <w:rsid w:val="00B64152"/>
    <w:rsid w:val="00B6798F"/>
    <w:rsid w:val="00B85EC5"/>
    <w:rsid w:val="00B86F05"/>
    <w:rsid w:val="00B87AD9"/>
    <w:rsid w:val="00B91EFE"/>
    <w:rsid w:val="00B9341F"/>
    <w:rsid w:val="00BA3CF1"/>
    <w:rsid w:val="00BA5326"/>
    <w:rsid w:val="00BA5D7D"/>
    <w:rsid w:val="00BB0A25"/>
    <w:rsid w:val="00BB342A"/>
    <w:rsid w:val="00BE03D6"/>
    <w:rsid w:val="00BF69A6"/>
    <w:rsid w:val="00BF6CC9"/>
    <w:rsid w:val="00C13135"/>
    <w:rsid w:val="00C331A6"/>
    <w:rsid w:val="00C3372E"/>
    <w:rsid w:val="00C37A8B"/>
    <w:rsid w:val="00C509E8"/>
    <w:rsid w:val="00C5594D"/>
    <w:rsid w:val="00C55BDF"/>
    <w:rsid w:val="00C62A81"/>
    <w:rsid w:val="00C66F1A"/>
    <w:rsid w:val="00C743B7"/>
    <w:rsid w:val="00C83D87"/>
    <w:rsid w:val="00C8575E"/>
    <w:rsid w:val="00C966F6"/>
    <w:rsid w:val="00CA3C6B"/>
    <w:rsid w:val="00CB7016"/>
    <w:rsid w:val="00CC025F"/>
    <w:rsid w:val="00CC1408"/>
    <w:rsid w:val="00CC248E"/>
    <w:rsid w:val="00CF6B14"/>
    <w:rsid w:val="00D0034F"/>
    <w:rsid w:val="00D0455D"/>
    <w:rsid w:val="00D0691F"/>
    <w:rsid w:val="00D133F0"/>
    <w:rsid w:val="00D14293"/>
    <w:rsid w:val="00D274DE"/>
    <w:rsid w:val="00D37F09"/>
    <w:rsid w:val="00D43E9A"/>
    <w:rsid w:val="00D4484D"/>
    <w:rsid w:val="00D51FDB"/>
    <w:rsid w:val="00D5314D"/>
    <w:rsid w:val="00D53B16"/>
    <w:rsid w:val="00D63EA4"/>
    <w:rsid w:val="00D75248"/>
    <w:rsid w:val="00D805F4"/>
    <w:rsid w:val="00D85129"/>
    <w:rsid w:val="00DA5A9B"/>
    <w:rsid w:val="00DA6355"/>
    <w:rsid w:val="00DB1413"/>
    <w:rsid w:val="00DB6B1B"/>
    <w:rsid w:val="00DD059D"/>
    <w:rsid w:val="00DD6578"/>
    <w:rsid w:val="00DE7FC2"/>
    <w:rsid w:val="00DF377C"/>
    <w:rsid w:val="00E016F2"/>
    <w:rsid w:val="00E04D6C"/>
    <w:rsid w:val="00E06B28"/>
    <w:rsid w:val="00E121DD"/>
    <w:rsid w:val="00E12DCA"/>
    <w:rsid w:val="00E147E7"/>
    <w:rsid w:val="00E15EB5"/>
    <w:rsid w:val="00E31BEB"/>
    <w:rsid w:val="00E34EBC"/>
    <w:rsid w:val="00E4588C"/>
    <w:rsid w:val="00E47019"/>
    <w:rsid w:val="00E550EB"/>
    <w:rsid w:val="00E57D32"/>
    <w:rsid w:val="00E610B1"/>
    <w:rsid w:val="00E64A9A"/>
    <w:rsid w:val="00E65A8D"/>
    <w:rsid w:val="00E665E4"/>
    <w:rsid w:val="00E717C6"/>
    <w:rsid w:val="00E718C4"/>
    <w:rsid w:val="00E72B59"/>
    <w:rsid w:val="00E74FB8"/>
    <w:rsid w:val="00E812D3"/>
    <w:rsid w:val="00E84D1E"/>
    <w:rsid w:val="00E878E4"/>
    <w:rsid w:val="00E91524"/>
    <w:rsid w:val="00E957BE"/>
    <w:rsid w:val="00E9729D"/>
    <w:rsid w:val="00EA021E"/>
    <w:rsid w:val="00EA5D79"/>
    <w:rsid w:val="00EA743E"/>
    <w:rsid w:val="00EC10F8"/>
    <w:rsid w:val="00EC4A3C"/>
    <w:rsid w:val="00EC61A0"/>
    <w:rsid w:val="00EC6319"/>
    <w:rsid w:val="00ED3D49"/>
    <w:rsid w:val="00ED5ECA"/>
    <w:rsid w:val="00ED691D"/>
    <w:rsid w:val="00EE34E2"/>
    <w:rsid w:val="00EE7037"/>
    <w:rsid w:val="00EF2BCA"/>
    <w:rsid w:val="00F0582D"/>
    <w:rsid w:val="00F05F57"/>
    <w:rsid w:val="00F10EED"/>
    <w:rsid w:val="00F210B6"/>
    <w:rsid w:val="00F2220C"/>
    <w:rsid w:val="00F24BED"/>
    <w:rsid w:val="00F2533A"/>
    <w:rsid w:val="00F35AB2"/>
    <w:rsid w:val="00F41406"/>
    <w:rsid w:val="00F50281"/>
    <w:rsid w:val="00F64B5C"/>
    <w:rsid w:val="00F656AB"/>
    <w:rsid w:val="00F76363"/>
    <w:rsid w:val="00F84FA2"/>
    <w:rsid w:val="00F97712"/>
    <w:rsid w:val="00FA26BF"/>
    <w:rsid w:val="00FA5989"/>
    <w:rsid w:val="00FC4CE3"/>
    <w:rsid w:val="00FC7C53"/>
    <w:rsid w:val="00FD43CB"/>
    <w:rsid w:val="00FE4E1B"/>
    <w:rsid w:val="00FF392F"/>
    <w:rsid w:val="00FF39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E6B21BD"/>
  <w14:defaultImageDpi w14:val="300"/>
  <w15:docId w15:val="{2D2CED2C-AF68-49DE-903F-959A8A33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1F"/>
    <w:pPr>
      <w:spacing w:before="120" w:after="120"/>
    </w:pPr>
    <w:rPr>
      <w:rFonts w:asciiTheme="majorHAnsi" w:hAnsiTheme="majorHAnsi"/>
      <w:color w:val="17365D" w:themeColor="text2" w:themeShade="BF"/>
      <w:sz w:val="26"/>
    </w:rPr>
  </w:style>
  <w:style w:type="paragraph" w:styleId="Ttulo1">
    <w:name w:val="heading 1"/>
    <w:basedOn w:val="Normal"/>
    <w:next w:val="Normal"/>
    <w:link w:val="Ttulo1Car"/>
    <w:uiPriority w:val="9"/>
    <w:qFormat/>
    <w:rsid w:val="00D14293"/>
    <w:pPr>
      <w:keepNext/>
      <w:keepLines/>
      <w:spacing w:before="480"/>
      <w:jc w:val="center"/>
      <w:outlineLvl w:val="0"/>
    </w:pPr>
    <w:rPr>
      <w:rFonts w:eastAsiaTheme="majorEastAsia" w:cstheme="majorBidi"/>
      <w:b/>
      <w:bCs/>
      <w:sz w:val="32"/>
      <w:szCs w:val="32"/>
    </w:rPr>
  </w:style>
  <w:style w:type="paragraph" w:styleId="Ttulo2">
    <w:name w:val="heading 2"/>
    <w:basedOn w:val="Normal"/>
    <w:next w:val="Normal"/>
    <w:link w:val="Ttulo2Car"/>
    <w:uiPriority w:val="9"/>
    <w:unhideWhenUsed/>
    <w:qFormat/>
    <w:rsid w:val="00654ACB"/>
    <w:pPr>
      <w:outlineLvl w:val="1"/>
    </w:pPr>
    <w:rPr>
      <w:rFonts w:ascii="Calibri" w:eastAsia="Times New Roman" w:hAnsi="Calibri" w:cs="Times New Roman"/>
      <w:b/>
      <w:color w:val="365F91" w:themeColor="accent1" w:themeShade="BF"/>
      <w:sz w:val="32"/>
      <w:szCs w:val="35"/>
    </w:rPr>
  </w:style>
  <w:style w:type="paragraph" w:styleId="Ttulo3">
    <w:name w:val="heading 3"/>
    <w:basedOn w:val="Normal"/>
    <w:next w:val="Normal"/>
    <w:link w:val="Ttulo3Car"/>
    <w:uiPriority w:val="9"/>
    <w:unhideWhenUsed/>
    <w:qFormat/>
    <w:rsid w:val="00A53E6B"/>
    <w:pPr>
      <w:keepNext/>
      <w:keepLines/>
      <w:spacing w:before="200"/>
      <w:outlineLvl w:val="2"/>
    </w:pPr>
    <w:rPr>
      <w:rFonts w:eastAsiaTheme="majorEastAsia" w:cstheme="majorBidi"/>
      <w:b/>
      <w:bCs/>
      <w:color w:val="943634" w:themeColor="accen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78F"/>
    <w:pPr>
      <w:tabs>
        <w:tab w:val="center" w:pos="4252"/>
        <w:tab w:val="right" w:pos="8504"/>
      </w:tabs>
    </w:pPr>
  </w:style>
  <w:style w:type="character" w:customStyle="1" w:styleId="EncabezadoCar">
    <w:name w:val="Encabezado Car"/>
    <w:basedOn w:val="Fuentedeprrafopredeter"/>
    <w:link w:val="Encabezado"/>
    <w:uiPriority w:val="99"/>
    <w:rsid w:val="0003778F"/>
  </w:style>
  <w:style w:type="paragraph" w:styleId="Piedepgina">
    <w:name w:val="footer"/>
    <w:basedOn w:val="Normal"/>
    <w:link w:val="PiedepginaCar"/>
    <w:uiPriority w:val="99"/>
    <w:unhideWhenUsed/>
    <w:rsid w:val="0003778F"/>
    <w:pPr>
      <w:tabs>
        <w:tab w:val="center" w:pos="4252"/>
        <w:tab w:val="right" w:pos="8504"/>
      </w:tabs>
    </w:pPr>
  </w:style>
  <w:style w:type="character" w:customStyle="1" w:styleId="PiedepginaCar">
    <w:name w:val="Pie de página Car"/>
    <w:basedOn w:val="Fuentedeprrafopredeter"/>
    <w:link w:val="Piedepgina"/>
    <w:uiPriority w:val="99"/>
    <w:rsid w:val="0003778F"/>
  </w:style>
  <w:style w:type="paragraph" w:styleId="Textodeglobo">
    <w:name w:val="Balloon Text"/>
    <w:basedOn w:val="Normal"/>
    <w:link w:val="TextodegloboCar"/>
    <w:uiPriority w:val="99"/>
    <w:semiHidden/>
    <w:unhideWhenUsed/>
    <w:rsid w:val="00037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778F"/>
    <w:rPr>
      <w:rFonts w:ascii="Lucida Grande" w:hAnsi="Lucida Grande" w:cs="Lucida Grande"/>
      <w:sz w:val="18"/>
      <w:szCs w:val="18"/>
    </w:rPr>
  </w:style>
  <w:style w:type="character" w:customStyle="1" w:styleId="Ttulo1Car">
    <w:name w:val="Título 1 Car"/>
    <w:basedOn w:val="Fuentedeprrafopredeter"/>
    <w:link w:val="Ttulo1"/>
    <w:uiPriority w:val="9"/>
    <w:rsid w:val="00D14293"/>
    <w:rPr>
      <w:rFonts w:asciiTheme="majorHAnsi" w:eastAsiaTheme="majorEastAsia" w:hAnsiTheme="majorHAnsi" w:cstheme="majorBidi"/>
      <w:b/>
      <w:bCs/>
      <w:color w:val="17365D" w:themeColor="text2" w:themeShade="BF"/>
      <w:sz w:val="32"/>
      <w:szCs w:val="32"/>
    </w:rPr>
  </w:style>
  <w:style w:type="paragraph" w:styleId="TtuloTDC">
    <w:name w:val="TOC Heading"/>
    <w:basedOn w:val="Ttulo1"/>
    <w:next w:val="Normal"/>
    <w:uiPriority w:val="39"/>
    <w:unhideWhenUsed/>
    <w:qFormat/>
    <w:rsid w:val="0003778F"/>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7D5FDB"/>
    <w:pPr>
      <w:spacing w:after="0"/>
    </w:pPr>
    <w:rPr>
      <w:b/>
      <w:color w:val="548DD4"/>
      <w:sz w:val="24"/>
    </w:rPr>
  </w:style>
  <w:style w:type="paragraph" w:styleId="TDC2">
    <w:name w:val="toc 2"/>
    <w:basedOn w:val="Normal"/>
    <w:next w:val="Normal"/>
    <w:autoRedefine/>
    <w:uiPriority w:val="39"/>
    <w:unhideWhenUsed/>
    <w:rsid w:val="0003778F"/>
    <w:pPr>
      <w:spacing w:before="0" w:after="0"/>
    </w:pPr>
    <w:rPr>
      <w:rFonts w:asciiTheme="minorHAnsi" w:hAnsiTheme="minorHAnsi"/>
      <w:sz w:val="22"/>
      <w:szCs w:val="22"/>
    </w:rPr>
  </w:style>
  <w:style w:type="paragraph" w:styleId="TDC3">
    <w:name w:val="toc 3"/>
    <w:basedOn w:val="Normal"/>
    <w:next w:val="Normal"/>
    <w:autoRedefine/>
    <w:uiPriority w:val="39"/>
    <w:unhideWhenUsed/>
    <w:rsid w:val="0003778F"/>
    <w:pPr>
      <w:spacing w:before="0" w:after="0"/>
      <w:ind w:left="260"/>
    </w:pPr>
    <w:rPr>
      <w:rFonts w:asciiTheme="minorHAnsi" w:hAnsiTheme="minorHAnsi"/>
      <w:i/>
      <w:sz w:val="22"/>
      <w:szCs w:val="22"/>
    </w:rPr>
  </w:style>
  <w:style w:type="paragraph" w:styleId="TDC4">
    <w:name w:val="toc 4"/>
    <w:basedOn w:val="Normal"/>
    <w:next w:val="Normal"/>
    <w:autoRedefine/>
    <w:uiPriority w:val="39"/>
    <w:semiHidden/>
    <w:unhideWhenUsed/>
    <w:rsid w:val="0003778F"/>
    <w:pPr>
      <w:pBdr>
        <w:between w:val="double" w:sz="6" w:space="0" w:color="auto"/>
      </w:pBdr>
      <w:spacing w:before="0" w:after="0"/>
      <w:ind w:left="520"/>
    </w:pPr>
    <w:rPr>
      <w:rFonts w:asciiTheme="minorHAnsi" w:hAnsiTheme="minorHAnsi"/>
      <w:sz w:val="20"/>
      <w:szCs w:val="20"/>
    </w:rPr>
  </w:style>
  <w:style w:type="paragraph" w:styleId="TDC5">
    <w:name w:val="toc 5"/>
    <w:basedOn w:val="Normal"/>
    <w:next w:val="Normal"/>
    <w:autoRedefine/>
    <w:uiPriority w:val="39"/>
    <w:semiHidden/>
    <w:unhideWhenUsed/>
    <w:rsid w:val="0003778F"/>
    <w:pPr>
      <w:pBdr>
        <w:between w:val="double" w:sz="6" w:space="0" w:color="auto"/>
      </w:pBdr>
      <w:spacing w:before="0" w:after="0"/>
      <w:ind w:left="780"/>
    </w:pPr>
    <w:rPr>
      <w:rFonts w:asciiTheme="minorHAnsi" w:hAnsiTheme="minorHAnsi"/>
      <w:sz w:val="20"/>
      <w:szCs w:val="20"/>
    </w:rPr>
  </w:style>
  <w:style w:type="paragraph" w:styleId="TDC6">
    <w:name w:val="toc 6"/>
    <w:basedOn w:val="Normal"/>
    <w:next w:val="Normal"/>
    <w:autoRedefine/>
    <w:uiPriority w:val="39"/>
    <w:semiHidden/>
    <w:unhideWhenUsed/>
    <w:rsid w:val="0003778F"/>
    <w:pPr>
      <w:pBdr>
        <w:between w:val="double" w:sz="6" w:space="0" w:color="auto"/>
      </w:pBdr>
      <w:spacing w:before="0" w:after="0"/>
      <w:ind w:left="1040"/>
    </w:pPr>
    <w:rPr>
      <w:rFonts w:asciiTheme="minorHAnsi" w:hAnsiTheme="minorHAnsi"/>
      <w:sz w:val="20"/>
      <w:szCs w:val="20"/>
    </w:rPr>
  </w:style>
  <w:style w:type="paragraph" w:styleId="TDC7">
    <w:name w:val="toc 7"/>
    <w:basedOn w:val="Normal"/>
    <w:next w:val="Normal"/>
    <w:autoRedefine/>
    <w:uiPriority w:val="39"/>
    <w:semiHidden/>
    <w:unhideWhenUsed/>
    <w:rsid w:val="0003778F"/>
    <w:pPr>
      <w:pBdr>
        <w:between w:val="double" w:sz="6" w:space="0" w:color="auto"/>
      </w:pBdr>
      <w:spacing w:before="0" w:after="0"/>
      <w:ind w:left="1300"/>
    </w:pPr>
    <w:rPr>
      <w:rFonts w:asciiTheme="minorHAnsi" w:hAnsiTheme="minorHAnsi"/>
      <w:sz w:val="20"/>
      <w:szCs w:val="20"/>
    </w:rPr>
  </w:style>
  <w:style w:type="paragraph" w:styleId="TDC8">
    <w:name w:val="toc 8"/>
    <w:basedOn w:val="Normal"/>
    <w:next w:val="Normal"/>
    <w:autoRedefine/>
    <w:uiPriority w:val="39"/>
    <w:semiHidden/>
    <w:unhideWhenUsed/>
    <w:rsid w:val="0003778F"/>
    <w:pPr>
      <w:pBdr>
        <w:between w:val="double" w:sz="6" w:space="0" w:color="auto"/>
      </w:pBdr>
      <w:spacing w:before="0" w:after="0"/>
      <w:ind w:left="1560"/>
    </w:pPr>
    <w:rPr>
      <w:rFonts w:asciiTheme="minorHAnsi" w:hAnsiTheme="minorHAnsi"/>
      <w:sz w:val="20"/>
      <w:szCs w:val="20"/>
    </w:rPr>
  </w:style>
  <w:style w:type="paragraph" w:styleId="TDC9">
    <w:name w:val="toc 9"/>
    <w:basedOn w:val="Normal"/>
    <w:next w:val="Normal"/>
    <w:autoRedefine/>
    <w:uiPriority w:val="39"/>
    <w:semiHidden/>
    <w:unhideWhenUsed/>
    <w:rsid w:val="0003778F"/>
    <w:pPr>
      <w:pBdr>
        <w:between w:val="double" w:sz="6" w:space="0" w:color="auto"/>
      </w:pBdr>
      <w:spacing w:before="0" w:after="0"/>
      <w:ind w:left="1820"/>
    </w:pPr>
    <w:rPr>
      <w:rFonts w:asciiTheme="minorHAnsi" w:hAnsiTheme="minorHAnsi"/>
      <w:sz w:val="20"/>
      <w:szCs w:val="20"/>
    </w:rPr>
  </w:style>
  <w:style w:type="paragraph" w:styleId="NormalWeb">
    <w:name w:val="Normal (Web)"/>
    <w:basedOn w:val="Normal"/>
    <w:uiPriority w:val="99"/>
    <w:unhideWhenUsed/>
    <w:rsid w:val="007D5FDB"/>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rsid w:val="00654ACB"/>
    <w:rPr>
      <w:rFonts w:ascii="Calibri" w:eastAsia="Times New Roman" w:hAnsi="Calibri" w:cs="Times New Roman"/>
      <w:b/>
      <w:color w:val="365F91" w:themeColor="accent1" w:themeShade="BF"/>
      <w:sz w:val="32"/>
      <w:szCs w:val="35"/>
    </w:rPr>
  </w:style>
  <w:style w:type="paragraph" w:styleId="Sinespaciado">
    <w:name w:val="No Spacing"/>
    <w:link w:val="SinespaciadoCar"/>
    <w:qFormat/>
    <w:rsid w:val="007D1BDB"/>
    <w:rPr>
      <w:rFonts w:ascii="PMingLiU" w:hAnsi="PMingLiU"/>
      <w:sz w:val="22"/>
      <w:szCs w:val="22"/>
    </w:rPr>
  </w:style>
  <w:style w:type="character" w:customStyle="1" w:styleId="SinespaciadoCar">
    <w:name w:val="Sin espaciado Car"/>
    <w:basedOn w:val="Fuentedeprrafopredeter"/>
    <w:link w:val="Sinespaciado"/>
    <w:rsid w:val="007D1BDB"/>
    <w:rPr>
      <w:rFonts w:ascii="PMingLiU" w:hAnsi="PMingLiU"/>
      <w:sz w:val="22"/>
      <w:szCs w:val="22"/>
    </w:rPr>
  </w:style>
  <w:style w:type="character" w:styleId="Nmerodepgina">
    <w:name w:val="page number"/>
    <w:basedOn w:val="Fuentedeprrafopredeter"/>
    <w:uiPriority w:val="99"/>
    <w:semiHidden/>
    <w:unhideWhenUsed/>
    <w:rsid w:val="007D1BDB"/>
  </w:style>
  <w:style w:type="character" w:customStyle="1" w:styleId="Ttulo3Car">
    <w:name w:val="Título 3 Car"/>
    <w:basedOn w:val="Fuentedeprrafopredeter"/>
    <w:link w:val="Ttulo3"/>
    <w:uiPriority w:val="9"/>
    <w:rsid w:val="00A53E6B"/>
    <w:rPr>
      <w:rFonts w:asciiTheme="majorHAnsi" w:eastAsiaTheme="majorEastAsia" w:hAnsiTheme="majorHAnsi" w:cstheme="majorBidi"/>
      <w:b/>
      <w:bCs/>
      <w:color w:val="943634" w:themeColor="accent2" w:themeShade="BF"/>
      <w:sz w:val="26"/>
    </w:rPr>
  </w:style>
  <w:style w:type="character" w:customStyle="1" w:styleId="st">
    <w:name w:val="st"/>
    <w:basedOn w:val="Fuentedeprrafopredeter"/>
    <w:rsid w:val="00E4588C"/>
  </w:style>
  <w:style w:type="paragraph" w:styleId="Prrafodelista">
    <w:name w:val="List Paragraph"/>
    <w:basedOn w:val="Normal"/>
    <w:uiPriority w:val="34"/>
    <w:qFormat/>
    <w:rsid w:val="00821D17"/>
    <w:pPr>
      <w:ind w:left="720"/>
      <w:contextualSpacing/>
    </w:pPr>
  </w:style>
  <w:style w:type="character" w:styleId="Hipervnculo">
    <w:name w:val="Hyperlink"/>
    <w:basedOn w:val="Fuentedeprrafopredeter"/>
    <w:uiPriority w:val="99"/>
    <w:unhideWhenUsed/>
    <w:rsid w:val="00123DF5"/>
    <w:rPr>
      <w:color w:val="0000FF" w:themeColor="hyperlink"/>
      <w:u w:val="single"/>
    </w:rPr>
  </w:style>
  <w:style w:type="character" w:styleId="Textoennegrita">
    <w:name w:val="Strong"/>
    <w:uiPriority w:val="22"/>
    <w:qFormat/>
    <w:rsid w:val="00CC1408"/>
    <w:rPr>
      <w:b/>
      <w:bCs/>
    </w:rPr>
  </w:style>
  <w:style w:type="character" w:customStyle="1" w:styleId="apple-converted-space">
    <w:name w:val="apple-converted-space"/>
    <w:rsid w:val="00CC1408"/>
  </w:style>
  <w:style w:type="character" w:styleId="Hipervnculovisitado">
    <w:name w:val="FollowedHyperlink"/>
    <w:basedOn w:val="Fuentedeprrafopredeter"/>
    <w:uiPriority w:val="99"/>
    <w:semiHidden/>
    <w:unhideWhenUsed/>
    <w:rsid w:val="002F3C66"/>
    <w:rPr>
      <w:color w:val="800080" w:themeColor="followedHyperlink"/>
      <w:u w:val="single"/>
    </w:rPr>
  </w:style>
  <w:style w:type="character" w:styleId="Refdecomentario">
    <w:name w:val="annotation reference"/>
    <w:basedOn w:val="Fuentedeprrafopredeter"/>
    <w:uiPriority w:val="99"/>
    <w:semiHidden/>
    <w:unhideWhenUsed/>
    <w:rsid w:val="008C784D"/>
    <w:rPr>
      <w:sz w:val="16"/>
      <w:szCs w:val="16"/>
    </w:rPr>
  </w:style>
  <w:style w:type="paragraph" w:styleId="Textocomentario">
    <w:name w:val="annotation text"/>
    <w:basedOn w:val="Normal"/>
    <w:link w:val="TextocomentarioCar"/>
    <w:uiPriority w:val="99"/>
    <w:semiHidden/>
    <w:unhideWhenUsed/>
    <w:rsid w:val="008C784D"/>
    <w:rPr>
      <w:sz w:val="20"/>
      <w:szCs w:val="20"/>
    </w:rPr>
  </w:style>
  <w:style w:type="character" w:customStyle="1" w:styleId="TextocomentarioCar">
    <w:name w:val="Texto comentario Car"/>
    <w:basedOn w:val="Fuentedeprrafopredeter"/>
    <w:link w:val="Textocomentario"/>
    <w:uiPriority w:val="99"/>
    <w:semiHidden/>
    <w:rsid w:val="008C784D"/>
    <w:rPr>
      <w:rFonts w:asciiTheme="majorHAnsi" w:hAnsiTheme="majorHAnsi"/>
      <w:color w:val="17365D" w:themeColor="text2" w:themeShade="BF"/>
      <w:sz w:val="20"/>
      <w:szCs w:val="20"/>
    </w:rPr>
  </w:style>
  <w:style w:type="paragraph" w:styleId="Asuntodelcomentario">
    <w:name w:val="annotation subject"/>
    <w:basedOn w:val="Textocomentario"/>
    <w:next w:val="Textocomentario"/>
    <w:link w:val="AsuntodelcomentarioCar"/>
    <w:uiPriority w:val="99"/>
    <w:semiHidden/>
    <w:unhideWhenUsed/>
    <w:rsid w:val="008C784D"/>
    <w:rPr>
      <w:b/>
      <w:bCs/>
    </w:rPr>
  </w:style>
  <w:style w:type="character" w:customStyle="1" w:styleId="AsuntodelcomentarioCar">
    <w:name w:val="Asunto del comentario Car"/>
    <w:basedOn w:val="TextocomentarioCar"/>
    <w:link w:val="Asuntodelcomentario"/>
    <w:uiPriority w:val="99"/>
    <w:semiHidden/>
    <w:rsid w:val="008C784D"/>
    <w:rPr>
      <w:rFonts w:asciiTheme="majorHAnsi" w:hAnsiTheme="majorHAnsi"/>
      <w:b/>
      <w:bCs/>
      <w:color w:val="17365D"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467">
      <w:bodyDiv w:val="1"/>
      <w:marLeft w:val="0"/>
      <w:marRight w:val="0"/>
      <w:marTop w:val="0"/>
      <w:marBottom w:val="0"/>
      <w:divBdr>
        <w:top w:val="none" w:sz="0" w:space="0" w:color="auto"/>
        <w:left w:val="none" w:sz="0" w:space="0" w:color="auto"/>
        <w:bottom w:val="none" w:sz="0" w:space="0" w:color="auto"/>
        <w:right w:val="none" w:sz="0" w:space="0" w:color="auto"/>
      </w:divBdr>
    </w:div>
    <w:div w:id="181667660">
      <w:bodyDiv w:val="1"/>
      <w:marLeft w:val="0"/>
      <w:marRight w:val="0"/>
      <w:marTop w:val="0"/>
      <w:marBottom w:val="0"/>
      <w:divBdr>
        <w:top w:val="none" w:sz="0" w:space="0" w:color="auto"/>
        <w:left w:val="none" w:sz="0" w:space="0" w:color="auto"/>
        <w:bottom w:val="none" w:sz="0" w:space="0" w:color="auto"/>
        <w:right w:val="none" w:sz="0" w:space="0" w:color="auto"/>
      </w:divBdr>
      <w:divsChild>
        <w:div w:id="192230542">
          <w:marLeft w:val="0"/>
          <w:marRight w:val="0"/>
          <w:marTop w:val="0"/>
          <w:marBottom w:val="0"/>
          <w:divBdr>
            <w:top w:val="none" w:sz="0" w:space="0" w:color="auto"/>
            <w:left w:val="none" w:sz="0" w:space="0" w:color="auto"/>
            <w:bottom w:val="none" w:sz="0" w:space="0" w:color="auto"/>
            <w:right w:val="none" w:sz="0" w:space="0" w:color="auto"/>
          </w:divBdr>
        </w:div>
        <w:div w:id="944119895">
          <w:marLeft w:val="0"/>
          <w:marRight w:val="0"/>
          <w:marTop w:val="0"/>
          <w:marBottom w:val="0"/>
          <w:divBdr>
            <w:top w:val="none" w:sz="0" w:space="0" w:color="auto"/>
            <w:left w:val="none" w:sz="0" w:space="0" w:color="auto"/>
            <w:bottom w:val="none" w:sz="0" w:space="0" w:color="auto"/>
            <w:right w:val="none" w:sz="0" w:space="0" w:color="auto"/>
          </w:divBdr>
        </w:div>
        <w:div w:id="794328265">
          <w:marLeft w:val="0"/>
          <w:marRight w:val="0"/>
          <w:marTop w:val="0"/>
          <w:marBottom w:val="0"/>
          <w:divBdr>
            <w:top w:val="none" w:sz="0" w:space="0" w:color="auto"/>
            <w:left w:val="none" w:sz="0" w:space="0" w:color="auto"/>
            <w:bottom w:val="none" w:sz="0" w:space="0" w:color="auto"/>
            <w:right w:val="none" w:sz="0" w:space="0" w:color="auto"/>
          </w:divBdr>
        </w:div>
        <w:div w:id="1503164247">
          <w:marLeft w:val="0"/>
          <w:marRight w:val="0"/>
          <w:marTop w:val="0"/>
          <w:marBottom w:val="0"/>
          <w:divBdr>
            <w:top w:val="none" w:sz="0" w:space="0" w:color="auto"/>
            <w:left w:val="none" w:sz="0" w:space="0" w:color="auto"/>
            <w:bottom w:val="none" w:sz="0" w:space="0" w:color="auto"/>
            <w:right w:val="none" w:sz="0" w:space="0" w:color="auto"/>
          </w:divBdr>
        </w:div>
        <w:div w:id="1737388881">
          <w:marLeft w:val="0"/>
          <w:marRight w:val="0"/>
          <w:marTop w:val="0"/>
          <w:marBottom w:val="0"/>
          <w:divBdr>
            <w:top w:val="none" w:sz="0" w:space="0" w:color="auto"/>
            <w:left w:val="none" w:sz="0" w:space="0" w:color="auto"/>
            <w:bottom w:val="none" w:sz="0" w:space="0" w:color="auto"/>
            <w:right w:val="none" w:sz="0" w:space="0" w:color="auto"/>
          </w:divBdr>
        </w:div>
        <w:div w:id="143816741">
          <w:marLeft w:val="0"/>
          <w:marRight w:val="0"/>
          <w:marTop w:val="0"/>
          <w:marBottom w:val="0"/>
          <w:divBdr>
            <w:top w:val="none" w:sz="0" w:space="0" w:color="auto"/>
            <w:left w:val="none" w:sz="0" w:space="0" w:color="auto"/>
            <w:bottom w:val="none" w:sz="0" w:space="0" w:color="auto"/>
            <w:right w:val="none" w:sz="0" w:space="0" w:color="auto"/>
          </w:divBdr>
        </w:div>
        <w:div w:id="1272280443">
          <w:marLeft w:val="0"/>
          <w:marRight w:val="0"/>
          <w:marTop w:val="0"/>
          <w:marBottom w:val="0"/>
          <w:divBdr>
            <w:top w:val="none" w:sz="0" w:space="0" w:color="auto"/>
            <w:left w:val="none" w:sz="0" w:space="0" w:color="auto"/>
            <w:bottom w:val="none" w:sz="0" w:space="0" w:color="auto"/>
            <w:right w:val="none" w:sz="0" w:space="0" w:color="auto"/>
          </w:divBdr>
        </w:div>
        <w:div w:id="374815367">
          <w:marLeft w:val="0"/>
          <w:marRight w:val="0"/>
          <w:marTop w:val="0"/>
          <w:marBottom w:val="0"/>
          <w:divBdr>
            <w:top w:val="none" w:sz="0" w:space="0" w:color="auto"/>
            <w:left w:val="none" w:sz="0" w:space="0" w:color="auto"/>
            <w:bottom w:val="none" w:sz="0" w:space="0" w:color="auto"/>
            <w:right w:val="none" w:sz="0" w:space="0" w:color="auto"/>
          </w:divBdr>
        </w:div>
        <w:div w:id="1895922355">
          <w:marLeft w:val="0"/>
          <w:marRight w:val="0"/>
          <w:marTop w:val="0"/>
          <w:marBottom w:val="0"/>
          <w:divBdr>
            <w:top w:val="none" w:sz="0" w:space="0" w:color="auto"/>
            <w:left w:val="none" w:sz="0" w:space="0" w:color="auto"/>
            <w:bottom w:val="none" w:sz="0" w:space="0" w:color="auto"/>
            <w:right w:val="none" w:sz="0" w:space="0" w:color="auto"/>
          </w:divBdr>
        </w:div>
        <w:div w:id="1557737652">
          <w:marLeft w:val="0"/>
          <w:marRight w:val="0"/>
          <w:marTop w:val="0"/>
          <w:marBottom w:val="0"/>
          <w:divBdr>
            <w:top w:val="none" w:sz="0" w:space="0" w:color="auto"/>
            <w:left w:val="none" w:sz="0" w:space="0" w:color="auto"/>
            <w:bottom w:val="none" w:sz="0" w:space="0" w:color="auto"/>
            <w:right w:val="none" w:sz="0" w:space="0" w:color="auto"/>
          </w:divBdr>
        </w:div>
        <w:div w:id="2061779089">
          <w:marLeft w:val="0"/>
          <w:marRight w:val="0"/>
          <w:marTop w:val="0"/>
          <w:marBottom w:val="0"/>
          <w:divBdr>
            <w:top w:val="none" w:sz="0" w:space="0" w:color="auto"/>
            <w:left w:val="none" w:sz="0" w:space="0" w:color="auto"/>
            <w:bottom w:val="none" w:sz="0" w:space="0" w:color="auto"/>
            <w:right w:val="none" w:sz="0" w:space="0" w:color="auto"/>
          </w:divBdr>
        </w:div>
      </w:divsChild>
    </w:div>
    <w:div w:id="347217881">
      <w:bodyDiv w:val="1"/>
      <w:marLeft w:val="0"/>
      <w:marRight w:val="0"/>
      <w:marTop w:val="0"/>
      <w:marBottom w:val="0"/>
      <w:divBdr>
        <w:top w:val="none" w:sz="0" w:space="0" w:color="auto"/>
        <w:left w:val="none" w:sz="0" w:space="0" w:color="auto"/>
        <w:bottom w:val="none" w:sz="0" w:space="0" w:color="auto"/>
        <w:right w:val="none" w:sz="0" w:space="0" w:color="auto"/>
      </w:divBdr>
    </w:div>
    <w:div w:id="623658390">
      <w:bodyDiv w:val="1"/>
      <w:marLeft w:val="0"/>
      <w:marRight w:val="0"/>
      <w:marTop w:val="0"/>
      <w:marBottom w:val="0"/>
      <w:divBdr>
        <w:top w:val="none" w:sz="0" w:space="0" w:color="auto"/>
        <w:left w:val="none" w:sz="0" w:space="0" w:color="auto"/>
        <w:bottom w:val="none" w:sz="0" w:space="0" w:color="auto"/>
        <w:right w:val="none" w:sz="0" w:space="0" w:color="auto"/>
      </w:divBdr>
      <w:divsChild>
        <w:div w:id="1041131353">
          <w:marLeft w:val="274"/>
          <w:marRight w:val="0"/>
          <w:marTop w:val="0"/>
          <w:marBottom w:val="0"/>
          <w:divBdr>
            <w:top w:val="none" w:sz="0" w:space="0" w:color="auto"/>
            <w:left w:val="none" w:sz="0" w:space="0" w:color="auto"/>
            <w:bottom w:val="none" w:sz="0" w:space="0" w:color="auto"/>
            <w:right w:val="none" w:sz="0" w:space="0" w:color="auto"/>
          </w:divBdr>
        </w:div>
        <w:div w:id="1110708573">
          <w:marLeft w:val="274"/>
          <w:marRight w:val="0"/>
          <w:marTop w:val="0"/>
          <w:marBottom w:val="0"/>
          <w:divBdr>
            <w:top w:val="none" w:sz="0" w:space="0" w:color="auto"/>
            <w:left w:val="none" w:sz="0" w:space="0" w:color="auto"/>
            <w:bottom w:val="none" w:sz="0" w:space="0" w:color="auto"/>
            <w:right w:val="none" w:sz="0" w:space="0" w:color="auto"/>
          </w:divBdr>
        </w:div>
      </w:divsChild>
    </w:div>
    <w:div w:id="658769794">
      <w:bodyDiv w:val="1"/>
      <w:marLeft w:val="0"/>
      <w:marRight w:val="0"/>
      <w:marTop w:val="0"/>
      <w:marBottom w:val="0"/>
      <w:divBdr>
        <w:top w:val="none" w:sz="0" w:space="0" w:color="auto"/>
        <w:left w:val="none" w:sz="0" w:space="0" w:color="auto"/>
        <w:bottom w:val="none" w:sz="0" w:space="0" w:color="auto"/>
        <w:right w:val="none" w:sz="0" w:space="0" w:color="auto"/>
      </w:divBdr>
    </w:div>
    <w:div w:id="725564570">
      <w:bodyDiv w:val="1"/>
      <w:marLeft w:val="0"/>
      <w:marRight w:val="0"/>
      <w:marTop w:val="0"/>
      <w:marBottom w:val="0"/>
      <w:divBdr>
        <w:top w:val="none" w:sz="0" w:space="0" w:color="auto"/>
        <w:left w:val="none" w:sz="0" w:space="0" w:color="auto"/>
        <w:bottom w:val="none" w:sz="0" w:space="0" w:color="auto"/>
        <w:right w:val="none" w:sz="0" w:space="0" w:color="auto"/>
      </w:divBdr>
      <w:divsChild>
        <w:div w:id="479275307">
          <w:marLeft w:val="0"/>
          <w:marRight w:val="0"/>
          <w:marTop w:val="0"/>
          <w:marBottom w:val="0"/>
          <w:divBdr>
            <w:top w:val="none" w:sz="0" w:space="0" w:color="auto"/>
            <w:left w:val="none" w:sz="0" w:space="0" w:color="auto"/>
            <w:bottom w:val="none" w:sz="0" w:space="0" w:color="auto"/>
            <w:right w:val="none" w:sz="0" w:space="0" w:color="auto"/>
          </w:divBdr>
        </w:div>
        <w:div w:id="2078018314">
          <w:marLeft w:val="0"/>
          <w:marRight w:val="0"/>
          <w:marTop w:val="0"/>
          <w:marBottom w:val="0"/>
          <w:divBdr>
            <w:top w:val="none" w:sz="0" w:space="0" w:color="auto"/>
            <w:left w:val="none" w:sz="0" w:space="0" w:color="auto"/>
            <w:bottom w:val="none" w:sz="0" w:space="0" w:color="auto"/>
            <w:right w:val="none" w:sz="0" w:space="0" w:color="auto"/>
          </w:divBdr>
        </w:div>
        <w:div w:id="2050522606">
          <w:marLeft w:val="0"/>
          <w:marRight w:val="0"/>
          <w:marTop w:val="0"/>
          <w:marBottom w:val="0"/>
          <w:divBdr>
            <w:top w:val="none" w:sz="0" w:space="0" w:color="auto"/>
            <w:left w:val="none" w:sz="0" w:space="0" w:color="auto"/>
            <w:bottom w:val="none" w:sz="0" w:space="0" w:color="auto"/>
            <w:right w:val="none" w:sz="0" w:space="0" w:color="auto"/>
          </w:divBdr>
        </w:div>
        <w:div w:id="1102996215">
          <w:marLeft w:val="0"/>
          <w:marRight w:val="0"/>
          <w:marTop w:val="0"/>
          <w:marBottom w:val="0"/>
          <w:divBdr>
            <w:top w:val="none" w:sz="0" w:space="0" w:color="auto"/>
            <w:left w:val="none" w:sz="0" w:space="0" w:color="auto"/>
            <w:bottom w:val="none" w:sz="0" w:space="0" w:color="auto"/>
            <w:right w:val="none" w:sz="0" w:space="0" w:color="auto"/>
          </w:divBdr>
        </w:div>
        <w:div w:id="819805875">
          <w:marLeft w:val="0"/>
          <w:marRight w:val="0"/>
          <w:marTop w:val="0"/>
          <w:marBottom w:val="0"/>
          <w:divBdr>
            <w:top w:val="none" w:sz="0" w:space="0" w:color="auto"/>
            <w:left w:val="none" w:sz="0" w:space="0" w:color="auto"/>
            <w:bottom w:val="none" w:sz="0" w:space="0" w:color="auto"/>
            <w:right w:val="none" w:sz="0" w:space="0" w:color="auto"/>
          </w:divBdr>
        </w:div>
        <w:div w:id="1863276665">
          <w:marLeft w:val="0"/>
          <w:marRight w:val="0"/>
          <w:marTop w:val="0"/>
          <w:marBottom w:val="0"/>
          <w:divBdr>
            <w:top w:val="none" w:sz="0" w:space="0" w:color="auto"/>
            <w:left w:val="none" w:sz="0" w:space="0" w:color="auto"/>
            <w:bottom w:val="none" w:sz="0" w:space="0" w:color="auto"/>
            <w:right w:val="none" w:sz="0" w:space="0" w:color="auto"/>
          </w:divBdr>
        </w:div>
        <w:div w:id="862591011">
          <w:marLeft w:val="0"/>
          <w:marRight w:val="0"/>
          <w:marTop w:val="0"/>
          <w:marBottom w:val="0"/>
          <w:divBdr>
            <w:top w:val="none" w:sz="0" w:space="0" w:color="auto"/>
            <w:left w:val="none" w:sz="0" w:space="0" w:color="auto"/>
            <w:bottom w:val="none" w:sz="0" w:space="0" w:color="auto"/>
            <w:right w:val="none" w:sz="0" w:space="0" w:color="auto"/>
          </w:divBdr>
        </w:div>
        <w:div w:id="258220941">
          <w:marLeft w:val="0"/>
          <w:marRight w:val="0"/>
          <w:marTop w:val="0"/>
          <w:marBottom w:val="0"/>
          <w:divBdr>
            <w:top w:val="none" w:sz="0" w:space="0" w:color="auto"/>
            <w:left w:val="none" w:sz="0" w:space="0" w:color="auto"/>
            <w:bottom w:val="none" w:sz="0" w:space="0" w:color="auto"/>
            <w:right w:val="none" w:sz="0" w:space="0" w:color="auto"/>
          </w:divBdr>
        </w:div>
        <w:div w:id="1699353836">
          <w:marLeft w:val="0"/>
          <w:marRight w:val="0"/>
          <w:marTop w:val="0"/>
          <w:marBottom w:val="0"/>
          <w:divBdr>
            <w:top w:val="none" w:sz="0" w:space="0" w:color="auto"/>
            <w:left w:val="none" w:sz="0" w:space="0" w:color="auto"/>
            <w:bottom w:val="none" w:sz="0" w:space="0" w:color="auto"/>
            <w:right w:val="none" w:sz="0" w:space="0" w:color="auto"/>
          </w:divBdr>
        </w:div>
        <w:div w:id="972834184">
          <w:marLeft w:val="0"/>
          <w:marRight w:val="0"/>
          <w:marTop w:val="0"/>
          <w:marBottom w:val="0"/>
          <w:divBdr>
            <w:top w:val="none" w:sz="0" w:space="0" w:color="auto"/>
            <w:left w:val="none" w:sz="0" w:space="0" w:color="auto"/>
            <w:bottom w:val="none" w:sz="0" w:space="0" w:color="auto"/>
            <w:right w:val="none" w:sz="0" w:space="0" w:color="auto"/>
          </w:divBdr>
        </w:div>
        <w:div w:id="325479079">
          <w:marLeft w:val="0"/>
          <w:marRight w:val="0"/>
          <w:marTop w:val="0"/>
          <w:marBottom w:val="0"/>
          <w:divBdr>
            <w:top w:val="none" w:sz="0" w:space="0" w:color="auto"/>
            <w:left w:val="none" w:sz="0" w:space="0" w:color="auto"/>
            <w:bottom w:val="none" w:sz="0" w:space="0" w:color="auto"/>
            <w:right w:val="none" w:sz="0" w:space="0" w:color="auto"/>
          </w:divBdr>
        </w:div>
        <w:div w:id="570047503">
          <w:marLeft w:val="0"/>
          <w:marRight w:val="0"/>
          <w:marTop w:val="0"/>
          <w:marBottom w:val="0"/>
          <w:divBdr>
            <w:top w:val="none" w:sz="0" w:space="0" w:color="auto"/>
            <w:left w:val="none" w:sz="0" w:space="0" w:color="auto"/>
            <w:bottom w:val="none" w:sz="0" w:space="0" w:color="auto"/>
            <w:right w:val="none" w:sz="0" w:space="0" w:color="auto"/>
          </w:divBdr>
        </w:div>
      </w:divsChild>
    </w:div>
    <w:div w:id="743336707">
      <w:bodyDiv w:val="1"/>
      <w:marLeft w:val="0"/>
      <w:marRight w:val="0"/>
      <w:marTop w:val="0"/>
      <w:marBottom w:val="0"/>
      <w:divBdr>
        <w:top w:val="none" w:sz="0" w:space="0" w:color="auto"/>
        <w:left w:val="none" w:sz="0" w:space="0" w:color="auto"/>
        <w:bottom w:val="none" w:sz="0" w:space="0" w:color="auto"/>
        <w:right w:val="none" w:sz="0" w:space="0" w:color="auto"/>
      </w:divBdr>
      <w:divsChild>
        <w:div w:id="1074008916">
          <w:marLeft w:val="274"/>
          <w:marRight w:val="0"/>
          <w:marTop w:val="0"/>
          <w:marBottom w:val="0"/>
          <w:divBdr>
            <w:top w:val="none" w:sz="0" w:space="0" w:color="auto"/>
            <w:left w:val="none" w:sz="0" w:space="0" w:color="auto"/>
            <w:bottom w:val="none" w:sz="0" w:space="0" w:color="auto"/>
            <w:right w:val="none" w:sz="0" w:space="0" w:color="auto"/>
          </w:divBdr>
        </w:div>
        <w:div w:id="1495535335">
          <w:marLeft w:val="274"/>
          <w:marRight w:val="0"/>
          <w:marTop w:val="0"/>
          <w:marBottom w:val="0"/>
          <w:divBdr>
            <w:top w:val="none" w:sz="0" w:space="0" w:color="auto"/>
            <w:left w:val="none" w:sz="0" w:space="0" w:color="auto"/>
            <w:bottom w:val="none" w:sz="0" w:space="0" w:color="auto"/>
            <w:right w:val="none" w:sz="0" w:space="0" w:color="auto"/>
          </w:divBdr>
        </w:div>
        <w:div w:id="252249273">
          <w:marLeft w:val="274"/>
          <w:marRight w:val="0"/>
          <w:marTop w:val="0"/>
          <w:marBottom w:val="0"/>
          <w:divBdr>
            <w:top w:val="none" w:sz="0" w:space="0" w:color="auto"/>
            <w:left w:val="none" w:sz="0" w:space="0" w:color="auto"/>
            <w:bottom w:val="none" w:sz="0" w:space="0" w:color="auto"/>
            <w:right w:val="none" w:sz="0" w:space="0" w:color="auto"/>
          </w:divBdr>
        </w:div>
      </w:divsChild>
    </w:div>
    <w:div w:id="862472909">
      <w:bodyDiv w:val="1"/>
      <w:marLeft w:val="0"/>
      <w:marRight w:val="0"/>
      <w:marTop w:val="0"/>
      <w:marBottom w:val="0"/>
      <w:divBdr>
        <w:top w:val="none" w:sz="0" w:space="0" w:color="auto"/>
        <w:left w:val="none" w:sz="0" w:space="0" w:color="auto"/>
        <w:bottom w:val="none" w:sz="0" w:space="0" w:color="auto"/>
        <w:right w:val="none" w:sz="0" w:space="0" w:color="auto"/>
      </w:divBdr>
      <w:divsChild>
        <w:div w:id="274555987">
          <w:marLeft w:val="0"/>
          <w:marRight w:val="0"/>
          <w:marTop w:val="0"/>
          <w:marBottom w:val="0"/>
          <w:divBdr>
            <w:top w:val="none" w:sz="0" w:space="0" w:color="auto"/>
            <w:left w:val="none" w:sz="0" w:space="0" w:color="auto"/>
            <w:bottom w:val="none" w:sz="0" w:space="0" w:color="auto"/>
            <w:right w:val="none" w:sz="0" w:space="0" w:color="auto"/>
          </w:divBdr>
        </w:div>
        <w:div w:id="1594850368">
          <w:marLeft w:val="0"/>
          <w:marRight w:val="0"/>
          <w:marTop w:val="0"/>
          <w:marBottom w:val="0"/>
          <w:divBdr>
            <w:top w:val="none" w:sz="0" w:space="0" w:color="auto"/>
            <w:left w:val="none" w:sz="0" w:space="0" w:color="auto"/>
            <w:bottom w:val="none" w:sz="0" w:space="0" w:color="auto"/>
            <w:right w:val="none" w:sz="0" w:space="0" w:color="auto"/>
          </w:divBdr>
        </w:div>
        <w:div w:id="1586499315">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sChild>
    </w:div>
    <w:div w:id="988021102">
      <w:bodyDiv w:val="1"/>
      <w:marLeft w:val="0"/>
      <w:marRight w:val="0"/>
      <w:marTop w:val="0"/>
      <w:marBottom w:val="0"/>
      <w:divBdr>
        <w:top w:val="none" w:sz="0" w:space="0" w:color="auto"/>
        <w:left w:val="none" w:sz="0" w:space="0" w:color="auto"/>
        <w:bottom w:val="none" w:sz="0" w:space="0" w:color="auto"/>
        <w:right w:val="none" w:sz="0" w:space="0" w:color="auto"/>
      </w:divBdr>
    </w:div>
    <w:div w:id="1215043831">
      <w:bodyDiv w:val="1"/>
      <w:marLeft w:val="0"/>
      <w:marRight w:val="0"/>
      <w:marTop w:val="0"/>
      <w:marBottom w:val="0"/>
      <w:divBdr>
        <w:top w:val="none" w:sz="0" w:space="0" w:color="auto"/>
        <w:left w:val="none" w:sz="0" w:space="0" w:color="auto"/>
        <w:bottom w:val="none" w:sz="0" w:space="0" w:color="auto"/>
        <w:right w:val="none" w:sz="0" w:space="0" w:color="auto"/>
      </w:divBdr>
      <w:divsChild>
        <w:div w:id="775712714">
          <w:marLeft w:val="0"/>
          <w:marRight w:val="0"/>
          <w:marTop w:val="0"/>
          <w:marBottom w:val="0"/>
          <w:divBdr>
            <w:top w:val="none" w:sz="0" w:space="0" w:color="auto"/>
            <w:left w:val="none" w:sz="0" w:space="0" w:color="auto"/>
            <w:bottom w:val="none" w:sz="0" w:space="0" w:color="auto"/>
            <w:right w:val="none" w:sz="0" w:space="0" w:color="auto"/>
          </w:divBdr>
        </w:div>
        <w:div w:id="890380454">
          <w:marLeft w:val="0"/>
          <w:marRight w:val="0"/>
          <w:marTop w:val="0"/>
          <w:marBottom w:val="0"/>
          <w:divBdr>
            <w:top w:val="none" w:sz="0" w:space="0" w:color="auto"/>
            <w:left w:val="none" w:sz="0" w:space="0" w:color="auto"/>
            <w:bottom w:val="none" w:sz="0" w:space="0" w:color="auto"/>
            <w:right w:val="none" w:sz="0" w:space="0" w:color="auto"/>
          </w:divBdr>
        </w:div>
        <w:div w:id="126508271">
          <w:marLeft w:val="0"/>
          <w:marRight w:val="0"/>
          <w:marTop w:val="0"/>
          <w:marBottom w:val="0"/>
          <w:divBdr>
            <w:top w:val="none" w:sz="0" w:space="0" w:color="auto"/>
            <w:left w:val="none" w:sz="0" w:space="0" w:color="auto"/>
            <w:bottom w:val="none" w:sz="0" w:space="0" w:color="auto"/>
            <w:right w:val="none" w:sz="0" w:space="0" w:color="auto"/>
          </w:divBdr>
        </w:div>
        <w:div w:id="1357391573">
          <w:marLeft w:val="0"/>
          <w:marRight w:val="0"/>
          <w:marTop w:val="0"/>
          <w:marBottom w:val="0"/>
          <w:divBdr>
            <w:top w:val="none" w:sz="0" w:space="0" w:color="auto"/>
            <w:left w:val="none" w:sz="0" w:space="0" w:color="auto"/>
            <w:bottom w:val="none" w:sz="0" w:space="0" w:color="auto"/>
            <w:right w:val="none" w:sz="0" w:space="0" w:color="auto"/>
          </w:divBdr>
        </w:div>
        <w:div w:id="1201893355">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523248267">
          <w:marLeft w:val="0"/>
          <w:marRight w:val="0"/>
          <w:marTop w:val="0"/>
          <w:marBottom w:val="0"/>
          <w:divBdr>
            <w:top w:val="none" w:sz="0" w:space="0" w:color="auto"/>
            <w:left w:val="none" w:sz="0" w:space="0" w:color="auto"/>
            <w:bottom w:val="none" w:sz="0" w:space="0" w:color="auto"/>
            <w:right w:val="none" w:sz="0" w:space="0" w:color="auto"/>
          </w:divBdr>
        </w:div>
      </w:divsChild>
    </w:div>
    <w:div w:id="1277256997">
      <w:bodyDiv w:val="1"/>
      <w:marLeft w:val="0"/>
      <w:marRight w:val="0"/>
      <w:marTop w:val="0"/>
      <w:marBottom w:val="0"/>
      <w:divBdr>
        <w:top w:val="none" w:sz="0" w:space="0" w:color="auto"/>
        <w:left w:val="none" w:sz="0" w:space="0" w:color="auto"/>
        <w:bottom w:val="none" w:sz="0" w:space="0" w:color="auto"/>
        <w:right w:val="none" w:sz="0" w:space="0" w:color="auto"/>
      </w:divBdr>
      <w:divsChild>
        <w:div w:id="811559729">
          <w:marLeft w:val="446"/>
          <w:marRight w:val="0"/>
          <w:marTop w:val="67"/>
          <w:marBottom w:val="0"/>
          <w:divBdr>
            <w:top w:val="none" w:sz="0" w:space="0" w:color="auto"/>
            <w:left w:val="none" w:sz="0" w:space="0" w:color="auto"/>
            <w:bottom w:val="none" w:sz="0" w:space="0" w:color="auto"/>
            <w:right w:val="none" w:sz="0" w:space="0" w:color="auto"/>
          </w:divBdr>
        </w:div>
      </w:divsChild>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933442145">
          <w:marLeft w:val="0"/>
          <w:marRight w:val="0"/>
          <w:marTop w:val="0"/>
          <w:marBottom w:val="0"/>
          <w:divBdr>
            <w:top w:val="none" w:sz="0" w:space="0" w:color="auto"/>
            <w:left w:val="none" w:sz="0" w:space="0" w:color="auto"/>
            <w:bottom w:val="none" w:sz="0" w:space="0" w:color="auto"/>
            <w:right w:val="none" w:sz="0" w:space="0" w:color="auto"/>
          </w:divBdr>
        </w:div>
      </w:divsChild>
    </w:div>
    <w:div w:id="1466969442">
      <w:bodyDiv w:val="1"/>
      <w:marLeft w:val="0"/>
      <w:marRight w:val="0"/>
      <w:marTop w:val="0"/>
      <w:marBottom w:val="0"/>
      <w:divBdr>
        <w:top w:val="none" w:sz="0" w:space="0" w:color="auto"/>
        <w:left w:val="none" w:sz="0" w:space="0" w:color="auto"/>
        <w:bottom w:val="none" w:sz="0" w:space="0" w:color="auto"/>
        <w:right w:val="none" w:sz="0" w:space="0" w:color="auto"/>
      </w:divBdr>
      <w:divsChild>
        <w:div w:id="1260289206">
          <w:marLeft w:val="274"/>
          <w:marRight w:val="0"/>
          <w:marTop w:val="0"/>
          <w:marBottom w:val="0"/>
          <w:divBdr>
            <w:top w:val="none" w:sz="0" w:space="0" w:color="auto"/>
            <w:left w:val="none" w:sz="0" w:space="0" w:color="auto"/>
            <w:bottom w:val="none" w:sz="0" w:space="0" w:color="auto"/>
            <w:right w:val="none" w:sz="0" w:space="0" w:color="auto"/>
          </w:divBdr>
        </w:div>
        <w:div w:id="1114443133">
          <w:marLeft w:val="274"/>
          <w:marRight w:val="0"/>
          <w:marTop w:val="0"/>
          <w:marBottom w:val="0"/>
          <w:divBdr>
            <w:top w:val="none" w:sz="0" w:space="0" w:color="auto"/>
            <w:left w:val="none" w:sz="0" w:space="0" w:color="auto"/>
            <w:bottom w:val="none" w:sz="0" w:space="0" w:color="auto"/>
            <w:right w:val="none" w:sz="0" w:space="0" w:color="auto"/>
          </w:divBdr>
        </w:div>
        <w:div w:id="298456288">
          <w:marLeft w:val="274"/>
          <w:marRight w:val="0"/>
          <w:marTop w:val="0"/>
          <w:marBottom w:val="0"/>
          <w:divBdr>
            <w:top w:val="none" w:sz="0" w:space="0" w:color="auto"/>
            <w:left w:val="none" w:sz="0" w:space="0" w:color="auto"/>
            <w:bottom w:val="none" w:sz="0" w:space="0" w:color="auto"/>
            <w:right w:val="none" w:sz="0" w:space="0" w:color="auto"/>
          </w:divBdr>
        </w:div>
      </w:divsChild>
    </w:div>
    <w:div w:id="1467771155">
      <w:bodyDiv w:val="1"/>
      <w:marLeft w:val="0"/>
      <w:marRight w:val="0"/>
      <w:marTop w:val="0"/>
      <w:marBottom w:val="0"/>
      <w:divBdr>
        <w:top w:val="none" w:sz="0" w:space="0" w:color="auto"/>
        <w:left w:val="none" w:sz="0" w:space="0" w:color="auto"/>
        <w:bottom w:val="none" w:sz="0" w:space="0" w:color="auto"/>
        <w:right w:val="none" w:sz="0" w:space="0" w:color="auto"/>
      </w:divBdr>
      <w:divsChild>
        <w:div w:id="2117753641">
          <w:marLeft w:val="446"/>
          <w:marRight w:val="0"/>
          <w:marTop w:val="58"/>
          <w:marBottom w:val="0"/>
          <w:divBdr>
            <w:top w:val="none" w:sz="0" w:space="0" w:color="auto"/>
            <w:left w:val="none" w:sz="0" w:space="0" w:color="auto"/>
            <w:bottom w:val="none" w:sz="0" w:space="0" w:color="auto"/>
            <w:right w:val="none" w:sz="0" w:space="0" w:color="auto"/>
          </w:divBdr>
        </w:div>
        <w:div w:id="1037244511">
          <w:marLeft w:val="446"/>
          <w:marRight w:val="0"/>
          <w:marTop w:val="58"/>
          <w:marBottom w:val="0"/>
          <w:divBdr>
            <w:top w:val="none" w:sz="0" w:space="0" w:color="auto"/>
            <w:left w:val="none" w:sz="0" w:space="0" w:color="auto"/>
            <w:bottom w:val="none" w:sz="0" w:space="0" w:color="auto"/>
            <w:right w:val="none" w:sz="0" w:space="0" w:color="auto"/>
          </w:divBdr>
        </w:div>
        <w:div w:id="1236357257">
          <w:marLeft w:val="446"/>
          <w:marRight w:val="0"/>
          <w:marTop w:val="58"/>
          <w:marBottom w:val="0"/>
          <w:divBdr>
            <w:top w:val="none" w:sz="0" w:space="0" w:color="auto"/>
            <w:left w:val="none" w:sz="0" w:space="0" w:color="auto"/>
            <w:bottom w:val="none" w:sz="0" w:space="0" w:color="auto"/>
            <w:right w:val="none" w:sz="0" w:space="0" w:color="auto"/>
          </w:divBdr>
        </w:div>
        <w:div w:id="133370703">
          <w:marLeft w:val="446"/>
          <w:marRight w:val="0"/>
          <w:marTop w:val="58"/>
          <w:marBottom w:val="0"/>
          <w:divBdr>
            <w:top w:val="none" w:sz="0" w:space="0" w:color="auto"/>
            <w:left w:val="none" w:sz="0" w:space="0" w:color="auto"/>
            <w:bottom w:val="none" w:sz="0" w:space="0" w:color="auto"/>
            <w:right w:val="none" w:sz="0" w:space="0" w:color="auto"/>
          </w:divBdr>
        </w:div>
        <w:div w:id="654842007">
          <w:marLeft w:val="446"/>
          <w:marRight w:val="0"/>
          <w:marTop w:val="58"/>
          <w:marBottom w:val="0"/>
          <w:divBdr>
            <w:top w:val="none" w:sz="0" w:space="0" w:color="auto"/>
            <w:left w:val="none" w:sz="0" w:space="0" w:color="auto"/>
            <w:bottom w:val="none" w:sz="0" w:space="0" w:color="auto"/>
            <w:right w:val="none" w:sz="0" w:space="0" w:color="auto"/>
          </w:divBdr>
        </w:div>
      </w:divsChild>
    </w:div>
    <w:div w:id="1549604306">
      <w:bodyDiv w:val="1"/>
      <w:marLeft w:val="0"/>
      <w:marRight w:val="0"/>
      <w:marTop w:val="0"/>
      <w:marBottom w:val="0"/>
      <w:divBdr>
        <w:top w:val="none" w:sz="0" w:space="0" w:color="auto"/>
        <w:left w:val="none" w:sz="0" w:space="0" w:color="auto"/>
        <w:bottom w:val="none" w:sz="0" w:space="0" w:color="auto"/>
        <w:right w:val="none" w:sz="0" w:space="0" w:color="auto"/>
      </w:divBdr>
      <w:divsChild>
        <w:div w:id="598417513">
          <w:marLeft w:val="360"/>
          <w:marRight w:val="0"/>
          <w:marTop w:val="0"/>
          <w:marBottom w:val="0"/>
          <w:divBdr>
            <w:top w:val="none" w:sz="0" w:space="0" w:color="auto"/>
            <w:left w:val="none" w:sz="0" w:space="0" w:color="auto"/>
            <w:bottom w:val="none" w:sz="0" w:space="0" w:color="auto"/>
            <w:right w:val="none" w:sz="0" w:space="0" w:color="auto"/>
          </w:divBdr>
        </w:div>
        <w:div w:id="1689022154">
          <w:marLeft w:val="360"/>
          <w:marRight w:val="0"/>
          <w:marTop w:val="0"/>
          <w:marBottom w:val="0"/>
          <w:divBdr>
            <w:top w:val="none" w:sz="0" w:space="0" w:color="auto"/>
            <w:left w:val="none" w:sz="0" w:space="0" w:color="auto"/>
            <w:bottom w:val="none" w:sz="0" w:space="0" w:color="auto"/>
            <w:right w:val="none" w:sz="0" w:space="0" w:color="auto"/>
          </w:divBdr>
        </w:div>
      </w:divsChild>
    </w:div>
    <w:div w:id="1598102256">
      <w:bodyDiv w:val="1"/>
      <w:marLeft w:val="0"/>
      <w:marRight w:val="0"/>
      <w:marTop w:val="0"/>
      <w:marBottom w:val="0"/>
      <w:divBdr>
        <w:top w:val="none" w:sz="0" w:space="0" w:color="auto"/>
        <w:left w:val="none" w:sz="0" w:space="0" w:color="auto"/>
        <w:bottom w:val="none" w:sz="0" w:space="0" w:color="auto"/>
        <w:right w:val="none" w:sz="0" w:space="0" w:color="auto"/>
      </w:divBdr>
      <w:divsChild>
        <w:div w:id="1296446625">
          <w:marLeft w:val="274"/>
          <w:marRight w:val="0"/>
          <w:marTop w:val="0"/>
          <w:marBottom w:val="0"/>
          <w:divBdr>
            <w:top w:val="none" w:sz="0" w:space="0" w:color="auto"/>
            <w:left w:val="none" w:sz="0" w:space="0" w:color="auto"/>
            <w:bottom w:val="none" w:sz="0" w:space="0" w:color="auto"/>
            <w:right w:val="none" w:sz="0" w:space="0" w:color="auto"/>
          </w:divBdr>
        </w:div>
        <w:div w:id="1023823516">
          <w:marLeft w:val="274"/>
          <w:marRight w:val="0"/>
          <w:marTop w:val="0"/>
          <w:marBottom w:val="0"/>
          <w:divBdr>
            <w:top w:val="none" w:sz="0" w:space="0" w:color="auto"/>
            <w:left w:val="none" w:sz="0" w:space="0" w:color="auto"/>
            <w:bottom w:val="none" w:sz="0" w:space="0" w:color="auto"/>
            <w:right w:val="none" w:sz="0" w:space="0" w:color="auto"/>
          </w:divBdr>
        </w:div>
      </w:divsChild>
    </w:div>
    <w:div w:id="1602253754">
      <w:bodyDiv w:val="1"/>
      <w:marLeft w:val="0"/>
      <w:marRight w:val="0"/>
      <w:marTop w:val="0"/>
      <w:marBottom w:val="0"/>
      <w:divBdr>
        <w:top w:val="none" w:sz="0" w:space="0" w:color="auto"/>
        <w:left w:val="none" w:sz="0" w:space="0" w:color="auto"/>
        <w:bottom w:val="none" w:sz="0" w:space="0" w:color="auto"/>
        <w:right w:val="none" w:sz="0" w:space="0" w:color="auto"/>
      </w:divBdr>
    </w:div>
    <w:div w:id="1716350408">
      <w:bodyDiv w:val="1"/>
      <w:marLeft w:val="0"/>
      <w:marRight w:val="0"/>
      <w:marTop w:val="0"/>
      <w:marBottom w:val="0"/>
      <w:divBdr>
        <w:top w:val="none" w:sz="0" w:space="0" w:color="auto"/>
        <w:left w:val="none" w:sz="0" w:space="0" w:color="auto"/>
        <w:bottom w:val="none" w:sz="0" w:space="0" w:color="auto"/>
        <w:right w:val="none" w:sz="0" w:space="0" w:color="auto"/>
      </w:divBdr>
      <w:divsChild>
        <w:div w:id="14960360">
          <w:marLeft w:val="0"/>
          <w:marRight w:val="0"/>
          <w:marTop w:val="0"/>
          <w:marBottom w:val="0"/>
          <w:divBdr>
            <w:top w:val="none" w:sz="0" w:space="0" w:color="auto"/>
            <w:left w:val="none" w:sz="0" w:space="0" w:color="auto"/>
            <w:bottom w:val="none" w:sz="0" w:space="0" w:color="auto"/>
            <w:right w:val="none" w:sz="0" w:space="0" w:color="auto"/>
          </w:divBdr>
        </w:div>
        <w:div w:id="1094085463">
          <w:marLeft w:val="0"/>
          <w:marRight w:val="0"/>
          <w:marTop w:val="0"/>
          <w:marBottom w:val="0"/>
          <w:divBdr>
            <w:top w:val="none" w:sz="0" w:space="0" w:color="auto"/>
            <w:left w:val="none" w:sz="0" w:space="0" w:color="auto"/>
            <w:bottom w:val="none" w:sz="0" w:space="0" w:color="auto"/>
            <w:right w:val="none" w:sz="0" w:space="0" w:color="auto"/>
          </w:divBdr>
        </w:div>
        <w:div w:id="255134096">
          <w:marLeft w:val="0"/>
          <w:marRight w:val="0"/>
          <w:marTop w:val="0"/>
          <w:marBottom w:val="0"/>
          <w:divBdr>
            <w:top w:val="none" w:sz="0" w:space="0" w:color="auto"/>
            <w:left w:val="none" w:sz="0" w:space="0" w:color="auto"/>
            <w:bottom w:val="none" w:sz="0" w:space="0" w:color="auto"/>
            <w:right w:val="none" w:sz="0" w:space="0" w:color="auto"/>
          </w:divBdr>
        </w:div>
      </w:divsChild>
    </w:div>
    <w:div w:id="1931160324">
      <w:bodyDiv w:val="1"/>
      <w:marLeft w:val="0"/>
      <w:marRight w:val="0"/>
      <w:marTop w:val="0"/>
      <w:marBottom w:val="0"/>
      <w:divBdr>
        <w:top w:val="none" w:sz="0" w:space="0" w:color="auto"/>
        <w:left w:val="none" w:sz="0" w:space="0" w:color="auto"/>
        <w:bottom w:val="none" w:sz="0" w:space="0" w:color="auto"/>
        <w:right w:val="none" w:sz="0" w:space="0" w:color="auto"/>
      </w:divBdr>
    </w:div>
    <w:div w:id="1989699259">
      <w:bodyDiv w:val="1"/>
      <w:marLeft w:val="0"/>
      <w:marRight w:val="0"/>
      <w:marTop w:val="0"/>
      <w:marBottom w:val="0"/>
      <w:divBdr>
        <w:top w:val="none" w:sz="0" w:space="0" w:color="auto"/>
        <w:left w:val="none" w:sz="0" w:space="0" w:color="auto"/>
        <w:bottom w:val="none" w:sz="0" w:space="0" w:color="auto"/>
        <w:right w:val="none" w:sz="0" w:space="0" w:color="auto"/>
      </w:divBdr>
      <w:divsChild>
        <w:div w:id="1251815477">
          <w:marLeft w:val="446"/>
          <w:marRight w:val="0"/>
          <w:marTop w:val="58"/>
          <w:marBottom w:val="0"/>
          <w:divBdr>
            <w:top w:val="none" w:sz="0" w:space="0" w:color="auto"/>
            <w:left w:val="none" w:sz="0" w:space="0" w:color="auto"/>
            <w:bottom w:val="none" w:sz="0" w:space="0" w:color="auto"/>
            <w:right w:val="none" w:sz="0" w:space="0" w:color="auto"/>
          </w:divBdr>
        </w:div>
      </w:divsChild>
    </w:div>
    <w:div w:id="2011980508">
      <w:bodyDiv w:val="1"/>
      <w:marLeft w:val="0"/>
      <w:marRight w:val="0"/>
      <w:marTop w:val="0"/>
      <w:marBottom w:val="0"/>
      <w:divBdr>
        <w:top w:val="none" w:sz="0" w:space="0" w:color="auto"/>
        <w:left w:val="none" w:sz="0" w:space="0" w:color="auto"/>
        <w:bottom w:val="none" w:sz="0" w:space="0" w:color="auto"/>
        <w:right w:val="none" w:sz="0" w:space="0" w:color="auto"/>
      </w:divBdr>
      <w:divsChild>
        <w:div w:id="797188937">
          <w:marLeft w:val="0"/>
          <w:marRight w:val="0"/>
          <w:marTop w:val="0"/>
          <w:marBottom w:val="0"/>
          <w:divBdr>
            <w:top w:val="none" w:sz="0" w:space="0" w:color="auto"/>
            <w:left w:val="none" w:sz="0" w:space="0" w:color="auto"/>
            <w:bottom w:val="none" w:sz="0" w:space="0" w:color="auto"/>
            <w:right w:val="none" w:sz="0" w:space="0" w:color="auto"/>
          </w:divBdr>
        </w:div>
        <w:div w:id="886911028">
          <w:marLeft w:val="0"/>
          <w:marRight w:val="0"/>
          <w:marTop w:val="0"/>
          <w:marBottom w:val="0"/>
          <w:divBdr>
            <w:top w:val="none" w:sz="0" w:space="0" w:color="auto"/>
            <w:left w:val="none" w:sz="0" w:space="0" w:color="auto"/>
            <w:bottom w:val="none" w:sz="0" w:space="0" w:color="auto"/>
            <w:right w:val="none" w:sz="0" w:space="0" w:color="auto"/>
          </w:divBdr>
        </w:div>
        <w:div w:id="1381707058">
          <w:marLeft w:val="0"/>
          <w:marRight w:val="0"/>
          <w:marTop w:val="0"/>
          <w:marBottom w:val="0"/>
          <w:divBdr>
            <w:top w:val="none" w:sz="0" w:space="0" w:color="auto"/>
            <w:left w:val="none" w:sz="0" w:space="0" w:color="auto"/>
            <w:bottom w:val="none" w:sz="0" w:space="0" w:color="auto"/>
            <w:right w:val="none" w:sz="0" w:space="0" w:color="auto"/>
          </w:divBdr>
        </w:div>
        <w:div w:id="1776553200">
          <w:marLeft w:val="0"/>
          <w:marRight w:val="0"/>
          <w:marTop w:val="0"/>
          <w:marBottom w:val="0"/>
          <w:divBdr>
            <w:top w:val="none" w:sz="0" w:space="0" w:color="auto"/>
            <w:left w:val="none" w:sz="0" w:space="0" w:color="auto"/>
            <w:bottom w:val="none" w:sz="0" w:space="0" w:color="auto"/>
            <w:right w:val="none" w:sz="0" w:space="0" w:color="auto"/>
          </w:divBdr>
        </w:div>
        <w:div w:id="1399980606">
          <w:marLeft w:val="0"/>
          <w:marRight w:val="0"/>
          <w:marTop w:val="0"/>
          <w:marBottom w:val="0"/>
          <w:divBdr>
            <w:top w:val="none" w:sz="0" w:space="0" w:color="auto"/>
            <w:left w:val="none" w:sz="0" w:space="0" w:color="auto"/>
            <w:bottom w:val="none" w:sz="0" w:space="0" w:color="auto"/>
            <w:right w:val="none" w:sz="0" w:space="0" w:color="auto"/>
          </w:divBdr>
        </w:div>
        <w:div w:id="2139912528">
          <w:marLeft w:val="0"/>
          <w:marRight w:val="0"/>
          <w:marTop w:val="0"/>
          <w:marBottom w:val="0"/>
          <w:divBdr>
            <w:top w:val="none" w:sz="0" w:space="0" w:color="auto"/>
            <w:left w:val="none" w:sz="0" w:space="0" w:color="auto"/>
            <w:bottom w:val="none" w:sz="0" w:space="0" w:color="auto"/>
            <w:right w:val="none" w:sz="0" w:space="0" w:color="auto"/>
          </w:divBdr>
        </w:div>
        <w:div w:id="719324814">
          <w:marLeft w:val="0"/>
          <w:marRight w:val="0"/>
          <w:marTop w:val="0"/>
          <w:marBottom w:val="0"/>
          <w:divBdr>
            <w:top w:val="none" w:sz="0" w:space="0" w:color="auto"/>
            <w:left w:val="none" w:sz="0" w:space="0" w:color="auto"/>
            <w:bottom w:val="none" w:sz="0" w:space="0" w:color="auto"/>
            <w:right w:val="none" w:sz="0" w:space="0" w:color="auto"/>
          </w:divBdr>
        </w:div>
        <w:div w:id="1891989963">
          <w:marLeft w:val="0"/>
          <w:marRight w:val="0"/>
          <w:marTop w:val="0"/>
          <w:marBottom w:val="0"/>
          <w:divBdr>
            <w:top w:val="none" w:sz="0" w:space="0" w:color="auto"/>
            <w:left w:val="none" w:sz="0" w:space="0" w:color="auto"/>
            <w:bottom w:val="none" w:sz="0" w:space="0" w:color="auto"/>
            <w:right w:val="none" w:sz="0" w:space="0" w:color="auto"/>
          </w:divBdr>
        </w:div>
        <w:div w:id="286736804">
          <w:marLeft w:val="0"/>
          <w:marRight w:val="0"/>
          <w:marTop w:val="0"/>
          <w:marBottom w:val="0"/>
          <w:divBdr>
            <w:top w:val="none" w:sz="0" w:space="0" w:color="auto"/>
            <w:left w:val="none" w:sz="0" w:space="0" w:color="auto"/>
            <w:bottom w:val="none" w:sz="0" w:space="0" w:color="auto"/>
            <w:right w:val="none" w:sz="0" w:space="0" w:color="auto"/>
          </w:divBdr>
        </w:div>
        <w:div w:id="1035349618">
          <w:marLeft w:val="0"/>
          <w:marRight w:val="0"/>
          <w:marTop w:val="0"/>
          <w:marBottom w:val="0"/>
          <w:divBdr>
            <w:top w:val="none" w:sz="0" w:space="0" w:color="auto"/>
            <w:left w:val="none" w:sz="0" w:space="0" w:color="auto"/>
            <w:bottom w:val="none" w:sz="0" w:space="0" w:color="auto"/>
            <w:right w:val="none" w:sz="0" w:space="0" w:color="auto"/>
          </w:divBdr>
        </w:div>
        <w:div w:id="1446847617">
          <w:marLeft w:val="0"/>
          <w:marRight w:val="0"/>
          <w:marTop w:val="0"/>
          <w:marBottom w:val="0"/>
          <w:divBdr>
            <w:top w:val="none" w:sz="0" w:space="0" w:color="auto"/>
            <w:left w:val="none" w:sz="0" w:space="0" w:color="auto"/>
            <w:bottom w:val="none" w:sz="0" w:space="0" w:color="auto"/>
            <w:right w:val="none" w:sz="0" w:space="0" w:color="auto"/>
          </w:divBdr>
        </w:div>
        <w:div w:id="229534848">
          <w:marLeft w:val="0"/>
          <w:marRight w:val="0"/>
          <w:marTop w:val="0"/>
          <w:marBottom w:val="0"/>
          <w:divBdr>
            <w:top w:val="none" w:sz="0" w:space="0" w:color="auto"/>
            <w:left w:val="none" w:sz="0" w:space="0" w:color="auto"/>
            <w:bottom w:val="none" w:sz="0" w:space="0" w:color="auto"/>
            <w:right w:val="none" w:sz="0" w:space="0" w:color="auto"/>
          </w:divBdr>
        </w:div>
        <w:div w:id="584657218">
          <w:marLeft w:val="0"/>
          <w:marRight w:val="0"/>
          <w:marTop w:val="0"/>
          <w:marBottom w:val="0"/>
          <w:divBdr>
            <w:top w:val="none" w:sz="0" w:space="0" w:color="auto"/>
            <w:left w:val="none" w:sz="0" w:space="0" w:color="auto"/>
            <w:bottom w:val="none" w:sz="0" w:space="0" w:color="auto"/>
            <w:right w:val="none" w:sz="0" w:space="0" w:color="auto"/>
          </w:divBdr>
        </w:div>
        <w:div w:id="1447850189">
          <w:marLeft w:val="0"/>
          <w:marRight w:val="0"/>
          <w:marTop w:val="0"/>
          <w:marBottom w:val="0"/>
          <w:divBdr>
            <w:top w:val="none" w:sz="0" w:space="0" w:color="auto"/>
            <w:left w:val="none" w:sz="0" w:space="0" w:color="auto"/>
            <w:bottom w:val="none" w:sz="0" w:space="0" w:color="auto"/>
            <w:right w:val="none" w:sz="0" w:space="0" w:color="auto"/>
          </w:divBdr>
        </w:div>
        <w:div w:id="551768325">
          <w:marLeft w:val="0"/>
          <w:marRight w:val="0"/>
          <w:marTop w:val="0"/>
          <w:marBottom w:val="0"/>
          <w:divBdr>
            <w:top w:val="none" w:sz="0" w:space="0" w:color="auto"/>
            <w:left w:val="none" w:sz="0" w:space="0" w:color="auto"/>
            <w:bottom w:val="none" w:sz="0" w:space="0" w:color="auto"/>
            <w:right w:val="none" w:sz="0" w:space="0" w:color="auto"/>
          </w:divBdr>
        </w:div>
        <w:div w:id="1137186138">
          <w:marLeft w:val="0"/>
          <w:marRight w:val="0"/>
          <w:marTop w:val="0"/>
          <w:marBottom w:val="0"/>
          <w:divBdr>
            <w:top w:val="none" w:sz="0" w:space="0" w:color="auto"/>
            <w:left w:val="none" w:sz="0" w:space="0" w:color="auto"/>
            <w:bottom w:val="none" w:sz="0" w:space="0" w:color="auto"/>
            <w:right w:val="none" w:sz="0" w:space="0" w:color="auto"/>
          </w:divBdr>
        </w:div>
        <w:div w:id="443886097">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898395809">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334644237">
          <w:marLeft w:val="0"/>
          <w:marRight w:val="0"/>
          <w:marTop w:val="0"/>
          <w:marBottom w:val="0"/>
          <w:divBdr>
            <w:top w:val="none" w:sz="0" w:space="0" w:color="auto"/>
            <w:left w:val="none" w:sz="0" w:space="0" w:color="auto"/>
            <w:bottom w:val="none" w:sz="0" w:space="0" w:color="auto"/>
            <w:right w:val="none" w:sz="0" w:space="0" w:color="auto"/>
          </w:divBdr>
        </w:div>
        <w:div w:id="65999694">
          <w:marLeft w:val="0"/>
          <w:marRight w:val="0"/>
          <w:marTop w:val="0"/>
          <w:marBottom w:val="0"/>
          <w:divBdr>
            <w:top w:val="none" w:sz="0" w:space="0" w:color="auto"/>
            <w:left w:val="none" w:sz="0" w:space="0" w:color="auto"/>
            <w:bottom w:val="none" w:sz="0" w:space="0" w:color="auto"/>
            <w:right w:val="none" w:sz="0" w:space="0" w:color="auto"/>
          </w:divBdr>
        </w:div>
        <w:div w:id="579219874">
          <w:marLeft w:val="0"/>
          <w:marRight w:val="0"/>
          <w:marTop w:val="0"/>
          <w:marBottom w:val="0"/>
          <w:divBdr>
            <w:top w:val="none" w:sz="0" w:space="0" w:color="auto"/>
            <w:left w:val="none" w:sz="0" w:space="0" w:color="auto"/>
            <w:bottom w:val="none" w:sz="0" w:space="0" w:color="auto"/>
            <w:right w:val="none" w:sz="0" w:space="0" w:color="auto"/>
          </w:divBdr>
        </w:div>
        <w:div w:id="760875345">
          <w:marLeft w:val="0"/>
          <w:marRight w:val="0"/>
          <w:marTop w:val="0"/>
          <w:marBottom w:val="0"/>
          <w:divBdr>
            <w:top w:val="none" w:sz="0" w:space="0" w:color="auto"/>
            <w:left w:val="none" w:sz="0" w:space="0" w:color="auto"/>
            <w:bottom w:val="none" w:sz="0" w:space="0" w:color="auto"/>
            <w:right w:val="none" w:sz="0" w:space="0" w:color="auto"/>
          </w:divBdr>
        </w:div>
        <w:div w:id="1789154771">
          <w:marLeft w:val="0"/>
          <w:marRight w:val="0"/>
          <w:marTop w:val="0"/>
          <w:marBottom w:val="0"/>
          <w:divBdr>
            <w:top w:val="none" w:sz="0" w:space="0" w:color="auto"/>
            <w:left w:val="none" w:sz="0" w:space="0" w:color="auto"/>
            <w:bottom w:val="none" w:sz="0" w:space="0" w:color="auto"/>
            <w:right w:val="none" w:sz="0" w:space="0" w:color="auto"/>
          </w:divBdr>
        </w:div>
        <w:div w:id="571934754">
          <w:marLeft w:val="0"/>
          <w:marRight w:val="0"/>
          <w:marTop w:val="0"/>
          <w:marBottom w:val="0"/>
          <w:divBdr>
            <w:top w:val="none" w:sz="0" w:space="0" w:color="auto"/>
            <w:left w:val="none" w:sz="0" w:space="0" w:color="auto"/>
            <w:bottom w:val="none" w:sz="0" w:space="0" w:color="auto"/>
            <w:right w:val="none" w:sz="0" w:space="0" w:color="auto"/>
          </w:divBdr>
        </w:div>
        <w:div w:id="78987725">
          <w:marLeft w:val="0"/>
          <w:marRight w:val="0"/>
          <w:marTop w:val="0"/>
          <w:marBottom w:val="0"/>
          <w:divBdr>
            <w:top w:val="none" w:sz="0" w:space="0" w:color="auto"/>
            <w:left w:val="none" w:sz="0" w:space="0" w:color="auto"/>
            <w:bottom w:val="none" w:sz="0" w:space="0" w:color="auto"/>
            <w:right w:val="none" w:sz="0" w:space="0" w:color="auto"/>
          </w:divBdr>
        </w:div>
        <w:div w:id="1672835590">
          <w:marLeft w:val="0"/>
          <w:marRight w:val="0"/>
          <w:marTop w:val="0"/>
          <w:marBottom w:val="0"/>
          <w:divBdr>
            <w:top w:val="none" w:sz="0" w:space="0" w:color="auto"/>
            <w:left w:val="none" w:sz="0" w:space="0" w:color="auto"/>
            <w:bottom w:val="none" w:sz="0" w:space="0" w:color="auto"/>
            <w:right w:val="none" w:sz="0" w:space="0" w:color="auto"/>
          </w:divBdr>
        </w:div>
        <w:div w:id="2017267065">
          <w:marLeft w:val="0"/>
          <w:marRight w:val="0"/>
          <w:marTop w:val="0"/>
          <w:marBottom w:val="0"/>
          <w:divBdr>
            <w:top w:val="none" w:sz="0" w:space="0" w:color="auto"/>
            <w:left w:val="none" w:sz="0" w:space="0" w:color="auto"/>
            <w:bottom w:val="none" w:sz="0" w:space="0" w:color="auto"/>
            <w:right w:val="none" w:sz="0" w:space="0" w:color="auto"/>
          </w:divBdr>
        </w:div>
        <w:div w:id="1968314716">
          <w:marLeft w:val="0"/>
          <w:marRight w:val="0"/>
          <w:marTop w:val="0"/>
          <w:marBottom w:val="0"/>
          <w:divBdr>
            <w:top w:val="none" w:sz="0" w:space="0" w:color="auto"/>
            <w:left w:val="none" w:sz="0" w:space="0" w:color="auto"/>
            <w:bottom w:val="none" w:sz="0" w:space="0" w:color="auto"/>
            <w:right w:val="none" w:sz="0" w:space="0" w:color="auto"/>
          </w:divBdr>
        </w:div>
        <w:div w:id="2083025145">
          <w:marLeft w:val="0"/>
          <w:marRight w:val="0"/>
          <w:marTop w:val="0"/>
          <w:marBottom w:val="0"/>
          <w:divBdr>
            <w:top w:val="none" w:sz="0" w:space="0" w:color="auto"/>
            <w:left w:val="none" w:sz="0" w:space="0" w:color="auto"/>
            <w:bottom w:val="none" w:sz="0" w:space="0" w:color="auto"/>
            <w:right w:val="none" w:sz="0" w:space="0" w:color="auto"/>
          </w:divBdr>
        </w:div>
        <w:div w:id="437145628">
          <w:marLeft w:val="0"/>
          <w:marRight w:val="0"/>
          <w:marTop w:val="0"/>
          <w:marBottom w:val="0"/>
          <w:divBdr>
            <w:top w:val="none" w:sz="0" w:space="0" w:color="auto"/>
            <w:left w:val="none" w:sz="0" w:space="0" w:color="auto"/>
            <w:bottom w:val="none" w:sz="0" w:space="0" w:color="auto"/>
            <w:right w:val="none" w:sz="0" w:space="0" w:color="auto"/>
          </w:divBdr>
        </w:div>
        <w:div w:id="1432051274">
          <w:marLeft w:val="0"/>
          <w:marRight w:val="0"/>
          <w:marTop w:val="0"/>
          <w:marBottom w:val="0"/>
          <w:divBdr>
            <w:top w:val="none" w:sz="0" w:space="0" w:color="auto"/>
            <w:left w:val="none" w:sz="0" w:space="0" w:color="auto"/>
            <w:bottom w:val="none" w:sz="0" w:space="0" w:color="auto"/>
            <w:right w:val="none" w:sz="0" w:space="0" w:color="auto"/>
          </w:divBdr>
        </w:div>
        <w:div w:id="1507330344">
          <w:marLeft w:val="0"/>
          <w:marRight w:val="0"/>
          <w:marTop w:val="0"/>
          <w:marBottom w:val="0"/>
          <w:divBdr>
            <w:top w:val="none" w:sz="0" w:space="0" w:color="auto"/>
            <w:left w:val="none" w:sz="0" w:space="0" w:color="auto"/>
            <w:bottom w:val="none" w:sz="0" w:space="0" w:color="auto"/>
            <w:right w:val="none" w:sz="0" w:space="0" w:color="auto"/>
          </w:divBdr>
        </w:div>
        <w:div w:id="1482575530">
          <w:marLeft w:val="0"/>
          <w:marRight w:val="0"/>
          <w:marTop w:val="0"/>
          <w:marBottom w:val="0"/>
          <w:divBdr>
            <w:top w:val="none" w:sz="0" w:space="0" w:color="auto"/>
            <w:left w:val="none" w:sz="0" w:space="0" w:color="auto"/>
            <w:bottom w:val="none" w:sz="0" w:space="0" w:color="auto"/>
            <w:right w:val="none" w:sz="0" w:space="0" w:color="auto"/>
          </w:divBdr>
        </w:div>
        <w:div w:id="37553215">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 w:id="58217365">
          <w:marLeft w:val="0"/>
          <w:marRight w:val="0"/>
          <w:marTop w:val="0"/>
          <w:marBottom w:val="0"/>
          <w:divBdr>
            <w:top w:val="none" w:sz="0" w:space="0" w:color="auto"/>
            <w:left w:val="none" w:sz="0" w:space="0" w:color="auto"/>
            <w:bottom w:val="none" w:sz="0" w:space="0" w:color="auto"/>
            <w:right w:val="none" w:sz="0" w:space="0" w:color="auto"/>
          </w:divBdr>
        </w:div>
        <w:div w:id="23891014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87117965">
          <w:marLeft w:val="0"/>
          <w:marRight w:val="0"/>
          <w:marTop w:val="0"/>
          <w:marBottom w:val="0"/>
          <w:divBdr>
            <w:top w:val="none" w:sz="0" w:space="0" w:color="auto"/>
            <w:left w:val="none" w:sz="0" w:space="0" w:color="auto"/>
            <w:bottom w:val="none" w:sz="0" w:space="0" w:color="auto"/>
            <w:right w:val="none" w:sz="0" w:space="0" w:color="auto"/>
          </w:divBdr>
        </w:div>
        <w:div w:id="1501694521">
          <w:marLeft w:val="0"/>
          <w:marRight w:val="0"/>
          <w:marTop w:val="0"/>
          <w:marBottom w:val="0"/>
          <w:divBdr>
            <w:top w:val="none" w:sz="0" w:space="0" w:color="auto"/>
            <w:left w:val="none" w:sz="0" w:space="0" w:color="auto"/>
            <w:bottom w:val="none" w:sz="0" w:space="0" w:color="auto"/>
            <w:right w:val="none" w:sz="0" w:space="0" w:color="auto"/>
          </w:divBdr>
        </w:div>
        <w:div w:id="672026000">
          <w:marLeft w:val="0"/>
          <w:marRight w:val="0"/>
          <w:marTop w:val="0"/>
          <w:marBottom w:val="0"/>
          <w:divBdr>
            <w:top w:val="none" w:sz="0" w:space="0" w:color="auto"/>
            <w:left w:val="none" w:sz="0" w:space="0" w:color="auto"/>
            <w:bottom w:val="none" w:sz="0" w:space="0" w:color="auto"/>
            <w:right w:val="none" w:sz="0" w:space="0" w:color="auto"/>
          </w:divBdr>
        </w:div>
        <w:div w:id="922878218">
          <w:marLeft w:val="0"/>
          <w:marRight w:val="0"/>
          <w:marTop w:val="0"/>
          <w:marBottom w:val="0"/>
          <w:divBdr>
            <w:top w:val="none" w:sz="0" w:space="0" w:color="auto"/>
            <w:left w:val="none" w:sz="0" w:space="0" w:color="auto"/>
            <w:bottom w:val="none" w:sz="0" w:space="0" w:color="auto"/>
            <w:right w:val="none" w:sz="0" w:space="0" w:color="auto"/>
          </w:divBdr>
        </w:div>
        <w:div w:id="1763333324">
          <w:marLeft w:val="0"/>
          <w:marRight w:val="0"/>
          <w:marTop w:val="0"/>
          <w:marBottom w:val="0"/>
          <w:divBdr>
            <w:top w:val="none" w:sz="0" w:space="0" w:color="auto"/>
            <w:left w:val="none" w:sz="0" w:space="0" w:color="auto"/>
            <w:bottom w:val="none" w:sz="0" w:space="0" w:color="auto"/>
            <w:right w:val="none" w:sz="0" w:space="0" w:color="auto"/>
          </w:divBdr>
        </w:div>
        <w:div w:id="1146700004">
          <w:marLeft w:val="0"/>
          <w:marRight w:val="0"/>
          <w:marTop w:val="0"/>
          <w:marBottom w:val="0"/>
          <w:divBdr>
            <w:top w:val="none" w:sz="0" w:space="0" w:color="auto"/>
            <w:left w:val="none" w:sz="0" w:space="0" w:color="auto"/>
            <w:bottom w:val="none" w:sz="0" w:space="0" w:color="auto"/>
            <w:right w:val="none" w:sz="0" w:space="0" w:color="auto"/>
          </w:divBdr>
        </w:div>
        <w:div w:id="2108502044">
          <w:marLeft w:val="0"/>
          <w:marRight w:val="0"/>
          <w:marTop w:val="0"/>
          <w:marBottom w:val="0"/>
          <w:divBdr>
            <w:top w:val="none" w:sz="0" w:space="0" w:color="auto"/>
            <w:left w:val="none" w:sz="0" w:space="0" w:color="auto"/>
            <w:bottom w:val="none" w:sz="0" w:space="0" w:color="auto"/>
            <w:right w:val="none" w:sz="0" w:space="0" w:color="auto"/>
          </w:divBdr>
        </w:div>
        <w:div w:id="775564431">
          <w:marLeft w:val="0"/>
          <w:marRight w:val="0"/>
          <w:marTop w:val="0"/>
          <w:marBottom w:val="0"/>
          <w:divBdr>
            <w:top w:val="none" w:sz="0" w:space="0" w:color="auto"/>
            <w:left w:val="none" w:sz="0" w:space="0" w:color="auto"/>
            <w:bottom w:val="none" w:sz="0" w:space="0" w:color="auto"/>
            <w:right w:val="none" w:sz="0" w:space="0" w:color="auto"/>
          </w:divBdr>
        </w:div>
        <w:div w:id="2102333269">
          <w:marLeft w:val="0"/>
          <w:marRight w:val="0"/>
          <w:marTop w:val="0"/>
          <w:marBottom w:val="0"/>
          <w:divBdr>
            <w:top w:val="none" w:sz="0" w:space="0" w:color="auto"/>
            <w:left w:val="none" w:sz="0" w:space="0" w:color="auto"/>
            <w:bottom w:val="none" w:sz="0" w:space="0" w:color="auto"/>
            <w:right w:val="none" w:sz="0" w:space="0" w:color="auto"/>
          </w:divBdr>
        </w:div>
        <w:div w:id="923688815">
          <w:marLeft w:val="0"/>
          <w:marRight w:val="0"/>
          <w:marTop w:val="0"/>
          <w:marBottom w:val="0"/>
          <w:divBdr>
            <w:top w:val="none" w:sz="0" w:space="0" w:color="auto"/>
            <w:left w:val="none" w:sz="0" w:space="0" w:color="auto"/>
            <w:bottom w:val="none" w:sz="0" w:space="0" w:color="auto"/>
            <w:right w:val="none" w:sz="0" w:space="0" w:color="auto"/>
          </w:divBdr>
        </w:div>
        <w:div w:id="953945176">
          <w:marLeft w:val="0"/>
          <w:marRight w:val="0"/>
          <w:marTop w:val="0"/>
          <w:marBottom w:val="0"/>
          <w:divBdr>
            <w:top w:val="none" w:sz="0" w:space="0" w:color="auto"/>
            <w:left w:val="none" w:sz="0" w:space="0" w:color="auto"/>
            <w:bottom w:val="none" w:sz="0" w:space="0" w:color="auto"/>
            <w:right w:val="none" w:sz="0" w:space="0" w:color="auto"/>
          </w:divBdr>
        </w:div>
        <w:div w:id="124665358">
          <w:marLeft w:val="0"/>
          <w:marRight w:val="0"/>
          <w:marTop w:val="0"/>
          <w:marBottom w:val="0"/>
          <w:divBdr>
            <w:top w:val="none" w:sz="0" w:space="0" w:color="auto"/>
            <w:left w:val="none" w:sz="0" w:space="0" w:color="auto"/>
            <w:bottom w:val="none" w:sz="0" w:space="0" w:color="auto"/>
            <w:right w:val="none" w:sz="0" w:space="0" w:color="auto"/>
          </w:divBdr>
        </w:div>
        <w:div w:id="1281187910">
          <w:marLeft w:val="0"/>
          <w:marRight w:val="0"/>
          <w:marTop w:val="0"/>
          <w:marBottom w:val="0"/>
          <w:divBdr>
            <w:top w:val="none" w:sz="0" w:space="0" w:color="auto"/>
            <w:left w:val="none" w:sz="0" w:space="0" w:color="auto"/>
            <w:bottom w:val="none" w:sz="0" w:space="0" w:color="auto"/>
            <w:right w:val="none" w:sz="0" w:space="0" w:color="auto"/>
          </w:divBdr>
        </w:div>
        <w:div w:id="56977012">
          <w:marLeft w:val="0"/>
          <w:marRight w:val="0"/>
          <w:marTop w:val="0"/>
          <w:marBottom w:val="0"/>
          <w:divBdr>
            <w:top w:val="none" w:sz="0" w:space="0" w:color="auto"/>
            <w:left w:val="none" w:sz="0" w:space="0" w:color="auto"/>
            <w:bottom w:val="none" w:sz="0" w:space="0" w:color="auto"/>
            <w:right w:val="none" w:sz="0" w:space="0" w:color="auto"/>
          </w:divBdr>
        </w:div>
        <w:div w:id="113865358">
          <w:marLeft w:val="0"/>
          <w:marRight w:val="0"/>
          <w:marTop w:val="0"/>
          <w:marBottom w:val="0"/>
          <w:divBdr>
            <w:top w:val="none" w:sz="0" w:space="0" w:color="auto"/>
            <w:left w:val="none" w:sz="0" w:space="0" w:color="auto"/>
            <w:bottom w:val="none" w:sz="0" w:space="0" w:color="auto"/>
            <w:right w:val="none" w:sz="0" w:space="0" w:color="auto"/>
          </w:divBdr>
        </w:div>
        <w:div w:id="1487670855">
          <w:marLeft w:val="0"/>
          <w:marRight w:val="0"/>
          <w:marTop w:val="0"/>
          <w:marBottom w:val="0"/>
          <w:divBdr>
            <w:top w:val="none" w:sz="0" w:space="0" w:color="auto"/>
            <w:left w:val="none" w:sz="0" w:space="0" w:color="auto"/>
            <w:bottom w:val="none" w:sz="0" w:space="0" w:color="auto"/>
            <w:right w:val="none" w:sz="0" w:space="0" w:color="auto"/>
          </w:divBdr>
        </w:div>
        <w:div w:id="1068647585">
          <w:marLeft w:val="0"/>
          <w:marRight w:val="0"/>
          <w:marTop w:val="0"/>
          <w:marBottom w:val="0"/>
          <w:divBdr>
            <w:top w:val="none" w:sz="0" w:space="0" w:color="auto"/>
            <w:left w:val="none" w:sz="0" w:space="0" w:color="auto"/>
            <w:bottom w:val="none" w:sz="0" w:space="0" w:color="auto"/>
            <w:right w:val="none" w:sz="0" w:space="0" w:color="auto"/>
          </w:divBdr>
        </w:div>
        <w:div w:id="1942448840">
          <w:marLeft w:val="0"/>
          <w:marRight w:val="0"/>
          <w:marTop w:val="0"/>
          <w:marBottom w:val="0"/>
          <w:divBdr>
            <w:top w:val="none" w:sz="0" w:space="0" w:color="auto"/>
            <w:left w:val="none" w:sz="0" w:space="0" w:color="auto"/>
            <w:bottom w:val="none" w:sz="0" w:space="0" w:color="auto"/>
            <w:right w:val="none" w:sz="0" w:space="0" w:color="auto"/>
          </w:divBdr>
        </w:div>
        <w:div w:id="578946563">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1485849617">
          <w:marLeft w:val="0"/>
          <w:marRight w:val="0"/>
          <w:marTop w:val="0"/>
          <w:marBottom w:val="0"/>
          <w:divBdr>
            <w:top w:val="none" w:sz="0" w:space="0" w:color="auto"/>
            <w:left w:val="none" w:sz="0" w:space="0" w:color="auto"/>
            <w:bottom w:val="none" w:sz="0" w:space="0" w:color="auto"/>
            <w:right w:val="none" w:sz="0" w:space="0" w:color="auto"/>
          </w:divBdr>
        </w:div>
        <w:div w:id="1368332758">
          <w:marLeft w:val="0"/>
          <w:marRight w:val="0"/>
          <w:marTop w:val="0"/>
          <w:marBottom w:val="0"/>
          <w:divBdr>
            <w:top w:val="none" w:sz="0" w:space="0" w:color="auto"/>
            <w:left w:val="none" w:sz="0" w:space="0" w:color="auto"/>
            <w:bottom w:val="none" w:sz="0" w:space="0" w:color="auto"/>
            <w:right w:val="none" w:sz="0" w:space="0" w:color="auto"/>
          </w:divBdr>
        </w:div>
        <w:div w:id="1080635367">
          <w:marLeft w:val="0"/>
          <w:marRight w:val="0"/>
          <w:marTop w:val="0"/>
          <w:marBottom w:val="0"/>
          <w:divBdr>
            <w:top w:val="none" w:sz="0" w:space="0" w:color="auto"/>
            <w:left w:val="none" w:sz="0" w:space="0" w:color="auto"/>
            <w:bottom w:val="none" w:sz="0" w:space="0" w:color="auto"/>
            <w:right w:val="none" w:sz="0" w:space="0" w:color="auto"/>
          </w:divBdr>
        </w:div>
        <w:div w:id="874656958">
          <w:marLeft w:val="0"/>
          <w:marRight w:val="0"/>
          <w:marTop w:val="0"/>
          <w:marBottom w:val="0"/>
          <w:divBdr>
            <w:top w:val="none" w:sz="0" w:space="0" w:color="auto"/>
            <w:left w:val="none" w:sz="0" w:space="0" w:color="auto"/>
            <w:bottom w:val="none" w:sz="0" w:space="0" w:color="auto"/>
            <w:right w:val="none" w:sz="0" w:space="0" w:color="auto"/>
          </w:divBdr>
        </w:div>
        <w:div w:id="1976641545">
          <w:marLeft w:val="0"/>
          <w:marRight w:val="0"/>
          <w:marTop w:val="0"/>
          <w:marBottom w:val="0"/>
          <w:divBdr>
            <w:top w:val="none" w:sz="0" w:space="0" w:color="auto"/>
            <w:left w:val="none" w:sz="0" w:space="0" w:color="auto"/>
            <w:bottom w:val="none" w:sz="0" w:space="0" w:color="auto"/>
            <w:right w:val="none" w:sz="0" w:space="0" w:color="auto"/>
          </w:divBdr>
        </w:div>
        <w:div w:id="2086340900">
          <w:marLeft w:val="0"/>
          <w:marRight w:val="0"/>
          <w:marTop w:val="0"/>
          <w:marBottom w:val="0"/>
          <w:divBdr>
            <w:top w:val="none" w:sz="0" w:space="0" w:color="auto"/>
            <w:left w:val="none" w:sz="0" w:space="0" w:color="auto"/>
            <w:bottom w:val="none" w:sz="0" w:space="0" w:color="auto"/>
            <w:right w:val="none" w:sz="0" w:space="0" w:color="auto"/>
          </w:divBdr>
        </w:div>
        <w:div w:id="672685489">
          <w:marLeft w:val="0"/>
          <w:marRight w:val="0"/>
          <w:marTop w:val="0"/>
          <w:marBottom w:val="0"/>
          <w:divBdr>
            <w:top w:val="none" w:sz="0" w:space="0" w:color="auto"/>
            <w:left w:val="none" w:sz="0" w:space="0" w:color="auto"/>
            <w:bottom w:val="none" w:sz="0" w:space="0" w:color="auto"/>
            <w:right w:val="none" w:sz="0" w:space="0" w:color="auto"/>
          </w:divBdr>
        </w:div>
        <w:div w:id="1726220204">
          <w:marLeft w:val="0"/>
          <w:marRight w:val="0"/>
          <w:marTop w:val="0"/>
          <w:marBottom w:val="0"/>
          <w:divBdr>
            <w:top w:val="none" w:sz="0" w:space="0" w:color="auto"/>
            <w:left w:val="none" w:sz="0" w:space="0" w:color="auto"/>
            <w:bottom w:val="none" w:sz="0" w:space="0" w:color="auto"/>
            <w:right w:val="none" w:sz="0" w:space="0" w:color="auto"/>
          </w:divBdr>
        </w:div>
        <w:div w:id="1669358575">
          <w:marLeft w:val="0"/>
          <w:marRight w:val="0"/>
          <w:marTop w:val="0"/>
          <w:marBottom w:val="0"/>
          <w:divBdr>
            <w:top w:val="none" w:sz="0" w:space="0" w:color="auto"/>
            <w:left w:val="none" w:sz="0" w:space="0" w:color="auto"/>
            <w:bottom w:val="none" w:sz="0" w:space="0" w:color="auto"/>
            <w:right w:val="none" w:sz="0" w:space="0" w:color="auto"/>
          </w:divBdr>
        </w:div>
        <w:div w:id="1818456044">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
        <w:div w:id="108857030">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51132215">
          <w:marLeft w:val="0"/>
          <w:marRight w:val="0"/>
          <w:marTop w:val="0"/>
          <w:marBottom w:val="0"/>
          <w:divBdr>
            <w:top w:val="none" w:sz="0" w:space="0" w:color="auto"/>
            <w:left w:val="none" w:sz="0" w:space="0" w:color="auto"/>
            <w:bottom w:val="none" w:sz="0" w:space="0" w:color="auto"/>
            <w:right w:val="none" w:sz="0" w:space="0" w:color="auto"/>
          </w:divBdr>
        </w:div>
        <w:div w:id="1693996559">
          <w:marLeft w:val="0"/>
          <w:marRight w:val="0"/>
          <w:marTop w:val="0"/>
          <w:marBottom w:val="0"/>
          <w:divBdr>
            <w:top w:val="none" w:sz="0" w:space="0" w:color="auto"/>
            <w:left w:val="none" w:sz="0" w:space="0" w:color="auto"/>
            <w:bottom w:val="none" w:sz="0" w:space="0" w:color="auto"/>
            <w:right w:val="none" w:sz="0" w:space="0" w:color="auto"/>
          </w:divBdr>
        </w:div>
        <w:div w:id="545681306">
          <w:marLeft w:val="0"/>
          <w:marRight w:val="0"/>
          <w:marTop w:val="0"/>
          <w:marBottom w:val="0"/>
          <w:divBdr>
            <w:top w:val="none" w:sz="0" w:space="0" w:color="auto"/>
            <w:left w:val="none" w:sz="0" w:space="0" w:color="auto"/>
            <w:bottom w:val="none" w:sz="0" w:space="0" w:color="auto"/>
            <w:right w:val="none" w:sz="0" w:space="0" w:color="auto"/>
          </w:divBdr>
        </w:div>
        <w:div w:id="264853283">
          <w:marLeft w:val="0"/>
          <w:marRight w:val="0"/>
          <w:marTop w:val="0"/>
          <w:marBottom w:val="0"/>
          <w:divBdr>
            <w:top w:val="none" w:sz="0" w:space="0" w:color="auto"/>
            <w:left w:val="none" w:sz="0" w:space="0" w:color="auto"/>
            <w:bottom w:val="none" w:sz="0" w:space="0" w:color="auto"/>
            <w:right w:val="none" w:sz="0" w:space="0" w:color="auto"/>
          </w:divBdr>
        </w:div>
      </w:divsChild>
    </w:div>
    <w:div w:id="2070880744">
      <w:bodyDiv w:val="1"/>
      <w:marLeft w:val="0"/>
      <w:marRight w:val="0"/>
      <w:marTop w:val="0"/>
      <w:marBottom w:val="0"/>
      <w:divBdr>
        <w:top w:val="none" w:sz="0" w:space="0" w:color="auto"/>
        <w:left w:val="none" w:sz="0" w:space="0" w:color="auto"/>
        <w:bottom w:val="none" w:sz="0" w:space="0" w:color="auto"/>
        <w:right w:val="none" w:sz="0" w:space="0" w:color="auto"/>
      </w:divBdr>
      <w:divsChild>
        <w:div w:id="1637830232">
          <w:marLeft w:val="274"/>
          <w:marRight w:val="0"/>
          <w:marTop w:val="0"/>
          <w:marBottom w:val="0"/>
          <w:divBdr>
            <w:top w:val="none" w:sz="0" w:space="0" w:color="auto"/>
            <w:left w:val="none" w:sz="0" w:space="0" w:color="auto"/>
            <w:bottom w:val="none" w:sz="0" w:space="0" w:color="auto"/>
            <w:right w:val="none" w:sz="0" w:space="0" w:color="auto"/>
          </w:divBdr>
        </w:div>
        <w:div w:id="384455733">
          <w:marLeft w:val="274"/>
          <w:marRight w:val="0"/>
          <w:marTop w:val="0"/>
          <w:marBottom w:val="0"/>
          <w:divBdr>
            <w:top w:val="none" w:sz="0" w:space="0" w:color="auto"/>
            <w:left w:val="none" w:sz="0" w:space="0" w:color="auto"/>
            <w:bottom w:val="none" w:sz="0" w:space="0" w:color="auto"/>
            <w:right w:val="none" w:sz="0" w:space="0" w:color="auto"/>
          </w:divBdr>
        </w:div>
        <w:div w:id="1352025195">
          <w:marLeft w:val="274"/>
          <w:marRight w:val="0"/>
          <w:marTop w:val="0"/>
          <w:marBottom w:val="0"/>
          <w:divBdr>
            <w:top w:val="none" w:sz="0" w:space="0" w:color="auto"/>
            <w:left w:val="none" w:sz="0" w:space="0" w:color="auto"/>
            <w:bottom w:val="none" w:sz="0" w:space="0" w:color="auto"/>
            <w:right w:val="none" w:sz="0" w:space="0" w:color="auto"/>
          </w:divBdr>
        </w:div>
        <w:div w:id="40328214">
          <w:marLeft w:val="274"/>
          <w:marRight w:val="0"/>
          <w:marTop w:val="0"/>
          <w:marBottom w:val="0"/>
          <w:divBdr>
            <w:top w:val="none" w:sz="0" w:space="0" w:color="auto"/>
            <w:left w:val="none" w:sz="0" w:space="0" w:color="auto"/>
            <w:bottom w:val="none" w:sz="0" w:space="0" w:color="auto"/>
            <w:right w:val="none" w:sz="0" w:space="0" w:color="auto"/>
          </w:divBdr>
        </w:div>
        <w:div w:id="108726872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20F9-9E31-4D78-83CB-2D6B17A2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Zesto</dc:creator>
  <cp:lastModifiedBy>Ana Serrano</cp:lastModifiedBy>
  <cp:revision>9</cp:revision>
  <cp:lastPrinted>2021-11-24T16:50:00Z</cp:lastPrinted>
  <dcterms:created xsi:type="dcterms:W3CDTF">2021-11-24T18:02:00Z</dcterms:created>
  <dcterms:modified xsi:type="dcterms:W3CDTF">2021-11-24T18:38:00Z</dcterms:modified>
</cp:coreProperties>
</file>